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90" w:rsidRPr="00727F9F" w:rsidRDefault="00636D90" w:rsidP="00636D90">
      <w:pPr>
        <w:jc w:val="center"/>
        <w:rPr>
          <w:b/>
          <w:sz w:val="32"/>
          <w:szCs w:val="32"/>
        </w:rPr>
      </w:pPr>
      <w:bookmarkStart w:id="0" w:name="_GoBack"/>
      <w:bookmarkEnd w:id="0"/>
      <w:r w:rsidRPr="00727F9F">
        <w:rPr>
          <w:b/>
          <w:sz w:val="32"/>
          <w:szCs w:val="32"/>
        </w:rPr>
        <w:t>READING LOG—6</w:t>
      </w:r>
      <w:r w:rsidRPr="00727F9F">
        <w:rPr>
          <w:b/>
          <w:sz w:val="32"/>
          <w:szCs w:val="32"/>
          <w:vertAlign w:val="superscript"/>
        </w:rPr>
        <w:t>th</w:t>
      </w:r>
      <w:r w:rsidRPr="00727F9F">
        <w:rPr>
          <w:b/>
          <w:sz w:val="32"/>
          <w:szCs w:val="32"/>
        </w:rPr>
        <w:t xml:space="preserve"> Grade</w:t>
      </w:r>
      <w:r>
        <w:rPr>
          <w:b/>
          <w:sz w:val="32"/>
          <w:szCs w:val="32"/>
        </w:rPr>
        <w:t xml:space="preserve"> English </w:t>
      </w:r>
    </w:p>
    <w:p w:rsidR="00636D90" w:rsidRPr="00727F9F" w:rsidRDefault="00636D90" w:rsidP="00636D90">
      <w:pPr>
        <w:jc w:val="center"/>
        <w:rPr>
          <w:b/>
          <w:sz w:val="28"/>
          <w:szCs w:val="28"/>
        </w:rPr>
      </w:pPr>
      <w:r w:rsidRPr="00727F9F">
        <w:rPr>
          <w:b/>
          <w:sz w:val="28"/>
          <w:szCs w:val="28"/>
        </w:rPr>
        <w:t>(</w:t>
      </w:r>
      <w:r>
        <w:rPr>
          <w:b/>
          <w:sz w:val="28"/>
          <w:szCs w:val="28"/>
        </w:rPr>
        <w:t>600</w:t>
      </w:r>
      <w:r w:rsidRPr="00727F9F">
        <w:rPr>
          <w:b/>
          <w:sz w:val="28"/>
          <w:szCs w:val="28"/>
        </w:rPr>
        <w:t xml:space="preserve"> pages per nine weeks/Major Grade)</w:t>
      </w:r>
    </w:p>
    <w:p w:rsidR="00636D90" w:rsidRDefault="00636D90" w:rsidP="00636D90">
      <w:pPr>
        <w:rPr>
          <w:b/>
        </w:rPr>
      </w:pPr>
    </w:p>
    <w:p w:rsidR="00636D90" w:rsidRDefault="00636D90" w:rsidP="00636D90">
      <w:pPr>
        <w:rPr>
          <w:b/>
        </w:rPr>
      </w:pPr>
    </w:p>
    <w:p w:rsidR="00636D90" w:rsidRPr="00727F9F" w:rsidRDefault="00636D90" w:rsidP="00636D90">
      <w:pPr>
        <w:rPr>
          <w:b/>
          <w:sz w:val="28"/>
          <w:szCs w:val="28"/>
        </w:rPr>
      </w:pPr>
      <w:r w:rsidRPr="00727F9F">
        <w:rPr>
          <w:b/>
          <w:sz w:val="28"/>
          <w:szCs w:val="28"/>
        </w:rPr>
        <w:t>Student Nam</w:t>
      </w:r>
      <w:r>
        <w:rPr>
          <w:b/>
          <w:sz w:val="28"/>
          <w:szCs w:val="28"/>
        </w:rPr>
        <w:t>e:  __________________________</w:t>
      </w:r>
      <w:r w:rsidRPr="00727F9F">
        <w:rPr>
          <w:b/>
          <w:sz w:val="28"/>
          <w:szCs w:val="28"/>
        </w:rPr>
        <w:t xml:space="preserve"> Class Period __________</w:t>
      </w:r>
    </w:p>
    <w:p w:rsidR="00636D90" w:rsidRPr="00AB1B41" w:rsidRDefault="00636D90" w:rsidP="00636D90">
      <w:pPr>
        <w:rPr>
          <w:b/>
        </w:rPr>
      </w:pPr>
    </w:p>
    <w:p w:rsidR="00636D90" w:rsidRDefault="00636D90" w:rsidP="00636D90">
      <w:pPr>
        <w:jc w:val="center"/>
        <w:rPr>
          <w:b/>
          <w:i/>
          <w:sz w:val="32"/>
          <w:szCs w:val="32"/>
          <w:u w:val="single"/>
        </w:rPr>
      </w:pPr>
      <w:r w:rsidRPr="00727F9F">
        <w:rPr>
          <w:b/>
          <w:i/>
          <w:sz w:val="32"/>
          <w:szCs w:val="32"/>
          <w:u w:val="single"/>
        </w:rPr>
        <w:t xml:space="preserve">Due Date:  </w:t>
      </w:r>
      <w:r>
        <w:rPr>
          <w:b/>
          <w:i/>
          <w:sz w:val="32"/>
          <w:szCs w:val="32"/>
          <w:u w:val="single"/>
        </w:rPr>
        <w:t>Wed., Dec. 17, 2014</w:t>
      </w:r>
    </w:p>
    <w:p w:rsidR="00636D90" w:rsidRPr="00727F9F" w:rsidRDefault="00636D90" w:rsidP="00636D90">
      <w:pPr>
        <w:jc w:val="center"/>
        <w:rPr>
          <w:b/>
          <w:i/>
          <w:sz w:val="32"/>
          <w:szCs w:val="32"/>
          <w:u w:val="single"/>
        </w:rPr>
      </w:pPr>
    </w:p>
    <w:p w:rsidR="00636D90" w:rsidRDefault="00636D90" w:rsidP="00636D90">
      <w:pPr>
        <w:rPr>
          <w:sz w:val="32"/>
          <w:szCs w:val="32"/>
        </w:rPr>
      </w:pPr>
    </w:p>
    <w:tbl>
      <w:tblPr>
        <w:tblW w:w="11388"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60"/>
        <w:gridCol w:w="8040"/>
      </w:tblGrid>
      <w:tr w:rsidR="00636D90" w:rsidRPr="00E31BA2" w:rsidTr="00C52345">
        <w:trPr>
          <w:trHeight w:val="590"/>
        </w:trPr>
        <w:tc>
          <w:tcPr>
            <w:tcW w:w="1188" w:type="dxa"/>
            <w:shd w:val="clear" w:color="auto" w:fill="auto"/>
          </w:tcPr>
          <w:p w:rsidR="00636D90" w:rsidRPr="00E31BA2" w:rsidRDefault="00636D90" w:rsidP="00A02EC4">
            <w:pPr>
              <w:jc w:val="center"/>
              <w:rPr>
                <w:b/>
                <w:sz w:val="32"/>
                <w:szCs w:val="32"/>
              </w:rPr>
            </w:pPr>
            <w:r w:rsidRPr="00E31BA2">
              <w:rPr>
                <w:b/>
                <w:sz w:val="32"/>
                <w:szCs w:val="32"/>
              </w:rPr>
              <w:t>Parent Initials</w:t>
            </w:r>
          </w:p>
        </w:tc>
        <w:tc>
          <w:tcPr>
            <w:tcW w:w="2160" w:type="dxa"/>
            <w:shd w:val="clear" w:color="auto" w:fill="auto"/>
          </w:tcPr>
          <w:p w:rsidR="00636D90" w:rsidRPr="00E31BA2" w:rsidRDefault="00636D90" w:rsidP="00A02EC4">
            <w:pPr>
              <w:jc w:val="center"/>
              <w:rPr>
                <w:b/>
                <w:sz w:val="32"/>
                <w:szCs w:val="32"/>
              </w:rPr>
            </w:pPr>
            <w:r w:rsidRPr="00E31BA2">
              <w:rPr>
                <w:b/>
                <w:sz w:val="32"/>
                <w:szCs w:val="32"/>
              </w:rPr>
              <w:t>Number of Pages Read</w:t>
            </w:r>
          </w:p>
        </w:tc>
        <w:tc>
          <w:tcPr>
            <w:tcW w:w="8040" w:type="dxa"/>
            <w:shd w:val="clear" w:color="auto" w:fill="auto"/>
          </w:tcPr>
          <w:p w:rsidR="00636D90" w:rsidRPr="00E31BA2" w:rsidRDefault="00636D90" w:rsidP="00C52345">
            <w:pPr>
              <w:jc w:val="center"/>
              <w:rPr>
                <w:b/>
                <w:sz w:val="32"/>
                <w:szCs w:val="32"/>
              </w:rPr>
            </w:pPr>
            <w:r w:rsidRPr="00E31BA2">
              <w:rPr>
                <w:b/>
                <w:sz w:val="32"/>
                <w:szCs w:val="32"/>
              </w:rPr>
              <w:t>Book Title/Author</w:t>
            </w:r>
            <w:r w:rsidR="00C52345">
              <w:rPr>
                <w:b/>
                <w:sz w:val="32"/>
                <w:szCs w:val="32"/>
              </w:rPr>
              <w:t>-  Please follow the grammar rules for capitalization and listing titles of books</w:t>
            </w: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301"/>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301"/>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B37D50" w:rsidRPr="00E31BA2" w:rsidTr="00C52345">
        <w:trPr>
          <w:trHeight w:val="289"/>
        </w:trPr>
        <w:tc>
          <w:tcPr>
            <w:tcW w:w="1188" w:type="dxa"/>
            <w:shd w:val="clear" w:color="auto" w:fill="auto"/>
          </w:tcPr>
          <w:p w:rsidR="00B37D50" w:rsidRPr="00E31BA2" w:rsidRDefault="00B37D50" w:rsidP="00A02EC4">
            <w:pPr>
              <w:rPr>
                <w:sz w:val="32"/>
                <w:szCs w:val="32"/>
              </w:rPr>
            </w:pPr>
          </w:p>
        </w:tc>
        <w:tc>
          <w:tcPr>
            <w:tcW w:w="2160" w:type="dxa"/>
            <w:shd w:val="clear" w:color="auto" w:fill="auto"/>
          </w:tcPr>
          <w:p w:rsidR="00B37D50" w:rsidRPr="00E31BA2" w:rsidRDefault="00B37D50" w:rsidP="00A02EC4">
            <w:pPr>
              <w:rPr>
                <w:sz w:val="32"/>
                <w:szCs w:val="32"/>
              </w:rPr>
            </w:pPr>
          </w:p>
        </w:tc>
        <w:tc>
          <w:tcPr>
            <w:tcW w:w="8040" w:type="dxa"/>
            <w:shd w:val="clear" w:color="auto" w:fill="auto"/>
          </w:tcPr>
          <w:p w:rsidR="00B37D50" w:rsidRPr="00E31BA2" w:rsidRDefault="00B37D50" w:rsidP="00A02EC4">
            <w:pPr>
              <w:rPr>
                <w:sz w:val="32"/>
                <w:szCs w:val="32"/>
              </w:rPr>
            </w:pPr>
          </w:p>
        </w:tc>
      </w:tr>
      <w:tr w:rsidR="00B37D50" w:rsidRPr="00E31BA2" w:rsidTr="00C52345">
        <w:trPr>
          <w:trHeight w:val="289"/>
        </w:trPr>
        <w:tc>
          <w:tcPr>
            <w:tcW w:w="1188" w:type="dxa"/>
            <w:shd w:val="clear" w:color="auto" w:fill="auto"/>
          </w:tcPr>
          <w:p w:rsidR="00B37D50" w:rsidRPr="00E31BA2" w:rsidRDefault="00B37D50" w:rsidP="00A02EC4">
            <w:pPr>
              <w:rPr>
                <w:sz w:val="32"/>
                <w:szCs w:val="32"/>
              </w:rPr>
            </w:pPr>
          </w:p>
        </w:tc>
        <w:tc>
          <w:tcPr>
            <w:tcW w:w="2160" w:type="dxa"/>
            <w:shd w:val="clear" w:color="auto" w:fill="auto"/>
          </w:tcPr>
          <w:p w:rsidR="00B37D50" w:rsidRPr="00E31BA2" w:rsidRDefault="00B37D50" w:rsidP="00A02EC4">
            <w:pPr>
              <w:rPr>
                <w:sz w:val="32"/>
                <w:szCs w:val="32"/>
              </w:rPr>
            </w:pPr>
          </w:p>
        </w:tc>
        <w:tc>
          <w:tcPr>
            <w:tcW w:w="8040" w:type="dxa"/>
            <w:shd w:val="clear" w:color="auto" w:fill="auto"/>
          </w:tcPr>
          <w:p w:rsidR="00B37D50" w:rsidRPr="00E31BA2" w:rsidRDefault="00B37D5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301"/>
        </w:trPr>
        <w:tc>
          <w:tcPr>
            <w:tcW w:w="1188" w:type="dxa"/>
            <w:shd w:val="clear" w:color="auto" w:fill="auto"/>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p>
        </w:tc>
        <w:tc>
          <w:tcPr>
            <w:tcW w:w="8040" w:type="dxa"/>
            <w:shd w:val="clear" w:color="auto" w:fill="auto"/>
          </w:tcPr>
          <w:p w:rsidR="00636D90" w:rsidRPr="00E31BA2" w:rsidRDefault="00636D90" w:rsidP="00A02EC4">
            <w:pPr>
              <w:rPr>
                <w:sz w:val="32"/>
                <w:szCs w:val="32"/>
              </w:rPr>
            </w:pPr>
          </w:p>
        </w:tc>
      </w:tr>
      <w:tr w:rsidR="00636D90" w:rsidRPr="00E31BA2" w:rsidTr="00C52345">
        <w:trPr>
          <w:trHeight w:val="289"/>
        </w:trPr>
        <w:tc>
          <w:tcPr>
            <w:tcW w:w="1188" w:type="dxa"/>
            <w:shd w:val="clear" w:color="auto" w:fill="191919"/>
          </w:tcPr>
          <w:p w:rsidR="00636D90" w:rsidRPr="00E31BA2" w:rsidRDefault="00636D90" w:rsidP="00A02EC4">
            <w:pPr>
              <w:rPr>
                <w:sz w:val="32"/>
                <w:szCs w:val="32"/>
              </w:rPr>
            </w:pPr>
          </w:p>
        </w:tc>
        <w:tc>
          <w:tcPr>
            <w:tcW w:w="2160" w:type="dxa"/>
            <w:shd w:val="clear" w:color="auto" w:fill="auto"/>
          </w:tcPr>
          <w:p w:rsidR="00636D90" w:rsidRPr="00E31BA2" w:rsidRDefault="00636D90" w:rsidP="00A02EC4">
            <w:pPr>
              <w:rPr>
                <w:sz w:val="32"/>
                <w:szCs w:val="32"/>
              </w:rPr>
            </w:pPr>
            <w:r w:rsidRPr="00E31BA2">
              <w:rPr>
                <w:sz w:val="32"/>
                <w:szCs w:val="32"/>
              </w:rPr>
              <w:t>TOTAL</w:t>
            </w:r>
          </w:p>
        </w:tc>
        <w:tc>
          <w:tcPr>
            <w:tcW w:w="8040" w:type="dxa"/>
            <w:tcBorders>
              <w:bottom w:val="single" w:sz="4" w:space="0" w:color="auto"/>
            </w:tcBorders>
            <w:shd w:val="clear" w:color="auto" w:fill="191919"/>
          </w:tcPr>
          <w:p w:rsidR="00636D90" w:rsidRPr="00E31BA2" w:rsidRDefault="00636D90" w:rsidP="00A02EC4">
            <w:pPr>
              <w:rPr>
                <w:sz w:val="32"/>
                <w:szCs w:val="32"/>
              </w:rPr>
            </w:pPr>
          </w:p>
        </w:tc>
      </w:tr>
    </w:tbl>
    <w:p w:rsidR="00636D90" w:rsidRDefault="00636D90" w:rsidP="00636D90">
      <w:pPr>
        <w:rPr>
          <w:b/>
          <w:sz w:val="32"/>
          <w:szCs w:val="32"/>
        </w:rPr>
      </w:pPr>
    </w:p>
    <w:p w:rsidR="00636D90" w:rsidRPr="00AB1B41" w:rsidRDefault="00636D90" w:rsidP="00636D90">
      <w:pPr>
        <w:rPr>
          <w:b/>
          <w:sz w:val="32"/>
          <w:szCs w:val="32"/>
        </w:rPr>
      </w:pPr>
    </w:p>
    <w:p w:rsidR="00636D90" w:rsidRDefault="00636D90" w:rsidP="00636D90">
      <w:pPr>
        <w:rPr>
          <w:b/>
          <w:sz w:val="32"/>
          <w:szCs w:val="32"/>
        </w:rPr>
      </w:pPr>
      <w:r>
        <w:rPr>
          <w:b/>
          <w:sz w:val="32"/>
          <w:szCs w:val="32"/>
        </w:rPr>
        <w:t>Parent Signature:  _________</w:t>
      </w:r>
      <w:r w:rsidRPr="00AB1B41">
        <w:rPr>
          <w:b/>
          <w:sz w:val="32"/>
          <w:szCs w:val="32"/>
        </w:rPr>
        <w:t>____________________________</w:t>
      </w:r>
    </w:p>
    <w:p w:rsidR="00636D90" w:rsidRPr="00ED5313" w:rsidRDefault="00636D90" w:rsidP="00636D90">
      <w:pPr>
        <w:jc w:val="center"/>
        <w:rPr>
          <w:b/>
          <w:i/>
          <w:sz w:val="22"/>
          <w:szCs w:val="28"/>
        </w:rPr>
      </w:pPr>
      <w:r w:rsidRPr="00ED5313">
        <w:rPr>
          <w:b/>
          <w:i/>
          <w:sz w:val="22"/>
          <w:szCs w:val="28"/>
        </w:rPr>
        <w:t>Note:  Must have parent signature at bottom of the page in order to receive this major grade.</w:t>
      </w:r>
    </w:p>
    <w:p w:rsidR="00636D90" w:rsidRPr="00FA61A8" w:rsidRDefault="00636D90" w:rsidP="00636D90">
      <w:pPr>
        <w:jc w:val="center"/>
        <w:rPr>
          <w:b/>
          <w:sz w:val="40"/>
          <w:szCs w:val="40"/>
        </w:rPr>
      </w:pPr>
      <w:r>
        <w:rPr>
          <w:b/>
          <w:sz w:val="28"/>
          <w:szCs w:val="28"/>
        </w:rPr>
        <w:t>Additional information on the back.</w:t>
      </w:r>
      <w:r w:rsidRPr="00FA61A8">
        <w:rPr>
          <w:b/>
          <w:sz w:val="40"/>
          <w:szCs w:val="40"/>
        </w:rPr>
        <w:t>→</w:t>
      </w:r>
    </w:p>
    <w:p w:rsidR="00636D90" w:rsidRPr="00727F9F" w:rsidRDefault="00636D90" w:rsidP="00636D90">
      <w:pPr>
        <w:jc w:val="center"/>
        <w:rPr>
          <w:b/>
          <w:sz w:val="28"/>
          <w:szCs w:val="28"/>
          <w:u w:val="single"/>
        </w:rPr>
      </w:pPr>
      <w:r w:rsidRPr="00727F9F">
        <w:rPr>
          <w:b/>
          <w:sz w:val="28"/>
          <w:szCs w:val="28"/>
          <w:u w:val="single"/>
        </w:rPr>
        <w:lastRenderedPageBreak/>
        <w:t>6</w:t>
      </w:r>
      <w:r w:rsidRPr="00727F9F">
        <w:rPr>
          <w:b/>
          <w:sz w:val="28"/>
          <w:szCs w:val="28"/>
          <w:u w:val="single"/>
          <w:vertAlign w:val="superscript"/>
        </w:rPr>
        <w:t>th</w:t>
      </w:r>
      <w:r w:rsidRPr="00727F9F">
        <w:rPr>
          <w:b/>
          <w:sz w:val="28"/>
          <w:szCs w:val="28"/>
          <w:u w:val="single"/>
        </w:rPr>
        <w:t xml:space="preserve"> Grade English Reading Log Information</w:t>
      </w:r>
    </w:p>
    <w:p w:rsidR="00636D90" w:rsidRDefault="00636D90" w:rsidP="00636D90">
      <w:pPr>
        <w:rPr>
          <w:b/>
        </w:rPr>
      </w:pPr>
    </w:p>
    <w:p w:rsidR="00636D90" w:rsidRDefault="00636D90" w:rsidP="00636D90">
      <w:pPr>
        <w:rPr>
          <w:b/>
        </w:rPr>
      </w:pPr>
    </w:p>
    <w:p w:rsidR="00636D90" w:rsidRDefault="00636D90" w:rsidP="00636D90">
      <w:pPr>
        <w:numPr>
          <w:ilvl w:val="0"/>
          <w:numId w:val="1"/>
        </w:numPr>
        <w:rPr>
          <w:b/>
        </w:rPr>
      </w:pPr>
      <w:r w:rsidRPr="006F24A2">
        <w:rPr>
          <w:b/>
        </w:rPr>
        <w:t xml:space="preserve">Your parents have to initial next to each book </w:t>
      </w:r>
      <w:r>
        <w:rPr>
          <w:b/>
        </w:rPr>
        <w:t xml:space="preserve">that </w:t>
      </w:r>
      <w:r w:rsidRPr="006F24A2">
        <w:rPr>
          <w:b/>
        </w:rPr>
        <w:t xml:space="preserve">you read (even if you have not finished the book). </w:t>
      </w:r>
      <w:r>
        <w:rPr>
          <w:b/>
        </w:rPr>
        <w:t xml:space="preserve"> </w:t>
      </w:r>
    </w:p>
    <w:p w:rsidR="00636D90" w:rsidRDefault="00636D90" w:rsidP="00636D90">
      <w:pPr>
        <w:ind w:left="360"/>
        <w:rPr>
          <w:b/>
        </w:rPr>
      </w:pPr>
    </w:p>
    <w:p w:rsidR="00636D90" w:rsidRDefault="00636D90" w:rsidP="00636D90">
      <w:pPr>
        <w:numPr>
          <w:ilvl w:val="0"/>
          <w:numId w:val="1"/>
        </w:numPr>
        <w:rPr>
          <w:b/>
        </w:rPr>
      </w:pPr>
      <w:r>
        <w:rPr>
          <w:b/>
        </w:rPr>
        <w:t xml:space="preserve">You must fill in the book titles and authors.  Remember, underline the book titles and capitalize the important words in it.  Also, be sure to capitalize the author’s name.   The teacher may </w:t>
      </w:r>
      <w:r w:rsidRPr="006F24A2">
        <w:rPr>
          <w:b/>
        </w:rPr>
        <w:t xml:space="preserve">randomly check </w:t>
      </w:r>
      <w:r>
        <w:rPr>
          <w:b/>
        </w:rPr>
        <w:t xml:space="preserve">your reading log for a daily grade to see that you have capitalized and underlined correctly. </w:t>
      </w:r>
    </w:p>
    <w:p w:rsidR="00636D90" w:rsidRDefault="00636D90" w:rsidP="00636D90">
      <w:pPr>
        <w:pStyle w:val="ListParagraph"/>
        <w:rPr>
          <w:b/>
        </w:rPr>
      </w:pPr>
    </w:p>
    <w:p w:rsidR="00636D90" w:rsidRDefault="00C52345" w:rsidP="00636D90">
      <w:pPr>
        <w:numPr>
          <w:ilvl w:val="0"/>
          <w:numId w:val="1"/>
        </w:numPr>
        <w:rPr>
          <w:b/>
        </w:rPr>
      </w:pPr>
      <w:r>
        <w:rPr>
          <w:b/>
        </w:rPr>
        <w:t>Periodically, there will</w:t>
      </w:r>
      <w:r w:rsidR="00636D90">
        <w:rPr>
          <w:b/>
        </w:rPr>
        <w:t xml:space="preserve"> be writing assignments based on your independent reading. </w:t>
      </w:r>
      <w:r>
        <w:rPr>
          <w:b/>
        </w:rPr>
        <w:t>These READING RESPONSES will be a separate grade.  Periodic checks will also be made on reading log to make sure parents have signed and know what students are reading, and to help students avoid procrastination.</w:t>
      </w:r>
    </w:p>
    <w:p w:rsidR="00636D90" w:rsidRPr="006D0415" w:rsidRDefault="00636D90" w:rsidP="00636D90">
      <w:pPr>
        <w:ind w:left="360"/>
        <w:rPr>
          <w:b/>
        </w:rPr>
      </w:pPr>
    </w:p>
    <w:p w:rsidR="00636D90" w:rsidRDefault="00636D90" w:rsidP="00636D90">
      <w:pPr>
        <w:numPr>
          <w:ilvl w:val="0"/>
          <w:numId w:val="1"/>
        </w:numPr>
        <w:rPr>
          <w:b/>
        </w:rPr>
      </w:pPr>
      <w:r w:rsidRPr="006F24A2">
        <w:rPr>
          <w:b/>
        </w:rPr>
        <w:t xml:space="preserve">Students </w:t>
      </w:r>
      <w:r>
        <w:rPr>
          <w:b/>
        </w:rPr>
        <w:t>should</w:t>
      </w:r>
      <w:r w:rsidRPr="006F24A2">
        <w:rPr>
          <w:b/>
        </w:rPr>
        <w:t xml:space="preserve"> read 15 minutes each night or an average of 1 hr. and 45 minutes a week.  There are no roll-over minutes and no extra credit for reading extra.  (</w:t>
      </w:r>
      <w:r>
        <w:rPr>
          <w:b/>
        </w:rPr>
        <w:t xml:space="preserve">The teachers </w:t>
      </w:r>
      <w:r w:rsidRPr="006F24A2">
        <w:rPr>
          <w:b/>
        </w:rPr>
        <w:t>will be very proud of you, though!)</w:t>
      </w:r>
    </w:p>
    <w:p w:rsidR="00636D90" w:rsidRDefault="00636D90" w:rsidP="00636D90">
      <w:pPr>
        <w:ind w:left="360"/>
        <w:rPr>
          <w:b/>
        </w:rPr>
      </w:pPr>
    </w:p>
    <w:p w:rsidR="00C52345" w:rsidRDefault="00636D90" w:rsidP="00636D90">
      <w:pPr>
        <w:numPr>
          <w:ilvl w:val="0"/>
          <w:numId w:val="1"/>
        </w:numPr>
        <w:rPr>
          <w:b/>
        </w:rPr>
      </w:pPr>
      <w:r>
        <w:rPr>
          <w:b/>
        </w:rPr>
        <w:t xml:space="preserve">A student who would like a shorter reading goal </w:t>
      </w:r>
      <w:r w:rsidR="00C52345">
        <w:rPr>
          <w:b/>
        </w:rPr>
        <w:t>have 2 options:</w:t>
      </w:r>
    </w:p>
    <w:p w:rsidR="00C52345" w:rsidRDefault="00C52345" w:rsidP="00C52345">
      <w:pPr>
        <w:pStyle w:val="ListParagraph"/>
        <w:rPr>
          <w:b/>
        </w:rPr>
      </w:pPr>
    </w:p>
    <w:p w:rsidR="00C52345" w:rsidRDefault="00C52345" w:rsidP="00C52345">
      <w:pPr>
        <w:ind w:left="720"/>
        <w:rPr>
          <w:b/>
          <w:sz w:val="32"/>
          <w:szCs w:val="32"/>
        </w:rPr>
      </w:pPr>
      <w:r>
        <w:rPr>
          <w:b/>
        </w:rPr>
        <w:t>Option A:  R</w:t>
      </w:r>
      <w:r w:rsidR="00636D90">
        <w:rPr>
          <w:b/>
        </w:rPr>
        <w:t xml:space="preserve">ead for a total of seven nights.  Read 15 minutes each night and record the number of pages you can read in fifteen minutes.  Then, write your teacher a short letter stating how many pages you think you can read by Dec. 17.  Have a parent sign your letter, and then bring it to school and schedule an appointment with the teacher to discuss it.  The deadline for turning in a letter to request a shorter reading goal is </w:t>
      </w:r>
      <w:r w:rsidRPr="00C52345">
        <w:rPr>
          <w:b/>
          <w:sz w:val="32"/>
          <w:szCs w:val="32"/>
        </w:rPr>
        <w:t>Fri. Oct. 31</w:t>
      </w:r>
      <w:r w:rsidRPr="00C52345">
        <w:rPr>
          <w:b/>
          <w:sz w:val="32"/>
          <w:szCs w:val="32"/>
          <w:vertAlign w:val="superscript"/>
        </w:rPr>
        <w:t>st</w:t>
      </w:r>
      <w:r w:rsidRPr="00C52345">
        <w:rPr>
          <w:b/>
          <w:sz w:val="32"/>
          <w:szCs w:val="32"/>
        </w:rPr>
        <w:t xml:space="preserve"> </w:t>
      </w:r>
      <w:r w:rsidR="002D326B" w:rsidRPr="00C52345">
        <w:rPr>
          <w:b/>
          <w:sz w:val="32"/>
          <w:szCs w:val="32"/>
        </w:rPr>
        <w:t>.</w:t>
      </w:r>
      <w:r w:rsidR="00636D90" w:rsidRPr="00C52345">
        <w:rPr>
          <w:b/>
          <w:sz w:val="32"/>
          <w:szCs w:val="32"/>
        </w:rPr>
        <w:t xml:space="preserve">  </w:t>
      </w:r>
    </w:p>
    <w:p w:rsidR="00C52345" w:rsidRDefault="00C52345" w:rsidP="00C52345">
      <w:pPr>
        <w:ind w:left="720"/>
        <w:rPr>
          <w:b/>
        </w:rPr>
      </w:pPr>
    </w:p>
    <w:p w:rsidR="00C52345" w:rsidRDefault="00C52345" w:rsidP="00C52345">
      <w:pPr>
        <w:ind w:left="720"/>
        <w:rPr>
          <w:b/>
        </w:rPr>
      </w:pPr>
      <w:r>
        <w:rPr>
          <w:b/>
        </w:rPr>
        <w:t>Option B:  iStation:  iStation is an app students can work through.  The app is designed to deliver writing instruction at an individualized level and pace. For each 1 min. on iStation, students earn 2 pages worth of reading log credit.  Username: student initials + lunch number; password: student initials + lunch number… and “eisd” in lowercase</w:t>
      </w:r>
      <w:r w:rsidR="000008B9">
        <w:rPr>
          <w:b/>
        </w:rPr>
        <w:t xml:space="preserve"> letters.</w:t>
      </w:r>
    </w:p>
    <w:p w:rsidR="00A712DC" w:rsidRPr="00C52345" w:rsidRDefault="00C52345" w:rsidP="00C52345">
      <w:pPr>
        <w:tabs>
          <w:tab w:val="left" w:pos="7065"/>
        </w:tabs>
      </w:pPr>
      <w:r>
        <w:tab/>
        <w:t xml:space="preserve"> </w:t>
      </w:r>
    </w:p>
    <w:sectPr w:rsidR="00A712DC" w:rsidRPr="00C52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1FAD"/>
    <w:multiLevelType w:val="hybridMultilevel"/>
    <w:tmpl w:val="37F4F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90"/>
    <w:rsid w:val="000008B9"/>
    <w:rsid w:val="002D326B"/>
    <w:rsid w:val="00636D90"/>
    <w:rsid w:val="00A712DC"/>
    <w:rsid w:val="00B13947"/>
    <w:rsid w:val="00B37D50"/>
    <w:rsid w:val="00C5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9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D9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2014-10-21T20:17:00Z</cp:lastPrinted>
  <dcterms:created xsi:type="dcterms:W3CDTF">2014-10-21T20:48:00Z</dcterms:created>
  <dcterms:modified xsi:type="dcterms:W3CDTF">2014-10-21T20:48:00Z</dcterms:modified>
</cp:coreProperties>
</file>