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5F0CD" w14:textId="77777777" w:rsidR="008A4E0C" w:rsidRPr="00CC6AB3" w:rsidRDefault="00CC6AB3" w:rsidP="00CC6AB3">
      <w:pPr>
        <w:pStyle w:val="NoSpacing"/>
        <w:jc w:val="center"/>
        <w:rPr>
          <w:rFonts w:ascii="Cooper Black" w:hAnsi="Cooper Black"/>
          <w:sz w:val="36"/>
          <w:szCs w:val="36"/>
        </w:rPr>
      </w:pPr>
      <w:r>
        <w:rPr>
          <w:noProof/>
          <w:lang w:eastAsia="en-US"/>
        </w:rPr>
        <w:drawing>
          <wp:inline distT="0" distB="0" distL="0" distR="0" wp14:anchorId="6B977105" wp14:editId="2BD7B38B">
            <wp:extent cx="6858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8A4E0C">
        <w:rPr>
          <w:rFonts w:ascii="Cooper Black" w:hAnsi="Cooper Black"/>
          <w:sz w:val="36"/>
          <w:szCs w:val="36"/>
        </w:rPr>
        <w:t>English I and English I Pre-AP</w:t>
      </w:r>
      <w:r w:rsidRPr="00CC6AB3">
        <w:rPr>
          <w:rFonts w:ascii="Cooper Black" w:hAnsi="Cooper Black"/>
          <w:noProof/>
          <w:sz w:val="36"/>
          <w:szCs w:val="36"/>
          <w:lang w:eastAsia="en-US"/>
        </w:rPr>
        <w:t xml:space="preserve"> </w:t>
      </w:r>
    </w:p>
    <w:p w14:paraId="0243C610" w14:textId="77777777" w:rsidR="00CC6AB3" w:rsidRDefault="008A4E0C" w:rsidP="00AB3FBC">
      <w:pPr>
        <w:pStyle w:val="NoSpacing"/>
        <w:ind w:left="720" w:firstLine="720"/>
        <w:jc w:val="center"/>
        <w:rPr>
          <w:rFonts w:ascii="Cooper Black" w:hAnsi="Cooper Black"/>
          <w:sz w:val="36"/>
          <w:szCs w:val="36"/>
        </w:rPr>
      </w:pPr>
      <w:r>
        <w:rPr>
          <w:rFonts w:ascii="Cooper Black" w:hAnsi="Cooper Black"/>
          <w:sz w:val="36"/>
          <w:szCs w:val="36"/>
        </w:rPr>
        <w:t xml:space="preserve">2016 </w:t>
      </w:r>
      <w:r w:rsidR="00E0317C">
        <w:rPr>
          <w:rFonts w:ascii="Cooper Black" w:hAnsi="Cooper Black"/>
          <w:sz w:val="36"/>
          <w:szCs w:val="36"/>
        </w:rPr>
        <w:t>Reading Experience</w:t>
      </w:r>
    </w:p>
    <w:p w14:paraId="7D120244" w14:textId="77777777" w:rsidR="00CC6AB3" w:rsidRPr="00CC6AB3" w:rsidRDefault="00CC6AB3" w:rsidP="00AB3FBC">
      <w:pPr>
        <w:pStyle w:val="NoSpacing"/>
        <w:jc w:val="center"/>
        <w:rPr>
          <w:rFonts w:ascii="Cooper Black" w:hAnsi="Cooper Black"/>
          <w:sz w:val="36"/>
          <w:szCs w:val="36"/>
        </w:rPr>
      </w:pPr>
    </w:p>
    <w:p w14:paraId="36EDDC39" w14:textId="77777777" w:rsidR="00CC6AB3" w:rsidRPr="00CC6AB3" w:rsidRDefault="00CC6AB3" w:rsidP="00AB3FBC">
      <w:pPr>
        <w:spacing w:line="240" w:lineRule="auto"/>
        <w:rPr>
          <w:rFonts w:ascii="Calibri" w:eastAsia="Times New Roman" w:hAnsi="Calibri"/>
          <w:color w:val="000000"/>
          <w:sz w:val="22"/>
          <w:szCs w:val="22"/>
        </w:rPr>
      </w:pPr>
      <w:r w:rsidRPr="009B69FC">
        <w:rPr>
          <w:rFonts w:ascii="Calibri" w:eastAsia="Times New Roman" w:hAnsi="Calibri"/>
          <w:color w:val="000000"/>
          <w:sz w:val="22"/>
          <w:szCs w:val="22"/>
        </w:rPr>
        <w:t xml:space="preserve">In her book, </w:t>
      </w:r>
      <w:r w:rsidRPr="009B69FC">
        <w:rPr>
          <w:rFonts w:ascii="Calibri" w:eastAsia="Times New Roman" w:hAnsi="Calibri"/>
          <w:i/>
          <w:iCs/>
          <w:color w:val="000000"/>
          <w:sz w:val="22"/>
          <w:szCs w:val="22"/>
        </w:rPr>
        <w:t xml:space="preserve">Reading for Themselves, </w:t>
      </w:r>
      <w:r w:rsidRPr="009B69FC">
        <w:rPr>
          <w:rFonts w:ascii="Calibri" w:eastAsia="Times New Roman" w:hAnsi="Calibri"/>
          <w:color w:val="000000"/>
          <w:sz w:val="22"/>
          <w:szCs w:val="22"/>
        </w:rPr>
        <w:t xml:space="preserve">Deborah </w:t>
      </w:r>
      <w:proofErr w:type="spellStart"/>
      <w:r w:rsidRPr="009B69FC">
        <w:rPr>
          <w:rFonts w:ascii="Calibri" w:eastAsia="Times New Roman" w:hAnsi="Calibri"/>
          <w:color w:val="000000"/>
          <w:sz w:val="22"/>
          <w:szCs w:val="22"/>
        </w:rPr>
        <w:t>Appleman</w:t>
      </w:r>
      <w:proofErr w:type="spellEnd"/>
      <w:r w:rsidRPr="009B69FC">
        <w:rPr>
          <w:rFonts w:ascii="Calibri" w:eastAsia="Times New Roman" w:hAnsi="Calibri"/>
          <w:color w:val="000000"/>
          <w:sz w:val="22"/>
          <w:szCs w:val="22"/>
        </w:rPr>
        <w:t xml:space="preserve"> writes,</w:t>
      </w:r>
    </w:p>
    <w:p w14:paraId="5E26484D" w14:textId="77777777" w:rsidR="00CC6AB3" w:rsidRPr="009B69FC" w:rsidRDefault="00CC6AB3" w:rsidP="00AB3FBC">
      <w:pPr>
        <w:spacing w:line="240" w:lineRule="auto"/>
        <w:ind w:left="720"/>
        <w:rPr>
          <w:rFonts w:eastAsia="Times New Roman"/>
          <w:sz w:val="22"/>
          <w:szCs w:val="22"/>
        </w:rPr>
      </w:pPr>
      <w:r w:rsidRPr="009B69FC">
        <w:rPr>
          <w:rFonts w:ascii="Calibri" w:eastAsia="Times New Roman" w:hAnsi="Calibri"/>
          <w:color w:val="000000"/>
          <w:sz w:val="22"/>
          <w:szCs w:val="22"/>
        </w:rPr>
        <w:t>“Connections between our books and our worlds engage us and reassure us of the value of what we have learned, and these connections come only with years of reading. The recognition of cultural importance is crucial. It informs our decisions and it shapes our aspirations, but this kind of literacy does not come with mere exposure and memorization. It comes with deep experience…” (12).</w:t>
      </w:r>
    </w:p>
    <w:p w14:paraId="7DB0AAC1" w14:textId="77777777" w:rsidR="00CC6AB3" w:rsidRPr="009B69FC" w:rsidRDefault="00CC6AB3" w:rsidP="00CC6AB3">
      <w:pPr>
        <w:rPr>
          <w:rFonts w:eastAsia="Times New Roman"/>
          <w:sz w:val="22"/>
          <w:szCs w:val="22"/>
        </w:rPr>
      </w:pPr>
      <w:r w:rsidRPr="009B69FC">
        <w:rPr>
          <w:rFonts w:ascii="Calibri" w:eastAsia="Times New Roman" w:hAnsi="Calibri"/>
          <w:color w:val="000000"/>
          <w:sz w:val="22"/>
          <w:szCs w:val="22"/>
        </w:rPr>
        <w:t>Because we want every student to have these deep experiences with books, each summer the Westlake High School English Department assigns summer reading with the belief that reading good literature provides enjoyment, develops insight into human behavior, promotes language development, fosters good writing, educates the mind and imagination, and allows readers to discover new ideas.</w:t>
      </w:r>
    </w:p>
    <w:p w14:paraId="7D93A6D2" w14:textId="77777777" w:rsidR="00CC6AB3" w:rsidRPr="009B69FC" w:rsidRDefault="00CC6AB3" w:rsidP="00AB3FBC">
      <w:pPr>
        <w:spacing w:line="240" w:lineRule="auto"/>
        <w:rPr>
          <w:rFonts w:eastAsia="Times New Roman"/>
          <w:sz w:val="22"/>
          <w:szCs w:val="22"/>
        </w:rPr>
      </w:pPr>
      <w:r w:rsidRPr="009B69FC">
        <w:rPr>
          <w:rFonts w:ascii="Calibri" w:eastAsia="Times New Roman" w:hAnsi="Calibri"/>
          <w:color w:val="000000"/>
          <w:sz w:val="22"/>
          <w:szCs w:val="22"/>
        </w:rPr>
        <w:t xml:space="preserve">Our department also recognizes the importance of choice in creating these deep experiences. As Mike Anderson writes in his book </w:t>
      </w:r>
      <w:r w:rsidRPr="009B69FC">
        <w:rPr>
          <w:rFonts w:ascii="Calibri" w:eastAsia="Times New Roman" w:hAnsi="Calibri"/>
          <w:i/>
          <w:iCs/>
          <w:color w:val="000000"/>
          <w:sz w:val="22"/>
          <w:szCs w:val="22"/>
        </w:rPr>
        <w:t>Learning to Choose, Choosing to Learn,</w:t>
      </w:r>
    </w:p>
    <w:p w14:paraId="2473B81B" w14:textId="77777777" w:rsidR="00CC6AB3" w:rsidRPr="009B69FC" w:rsidRDefault="00CC6AB3" w:rsidP="00AB3FBC">
      <w:pPr>
        <w:spacing w:line="240" w:lineRule="auto"/>
        <w:ind w:left="720"/>
        <w:rPr>
          <w:rFonts w:eastAsia="Times New Roman"/>
          <w:sz w:val="22"/>
          <w:szCs w:val="22"/>
        </w:rPr>
      </w:pPr>
      <w:r w:rsidRPr="009B69FC">
        <w:rPr>
          <w:rFonts w:ascii="Calibri" w:eastAsia="Times New Roman" w:hAnsi="Calibri"/>
          <w:color w:val="000000"/>
          <w:sz w:val="22"/>
          <w:szCs w:val="22"/>
        </w:rPr>
        <w:t>“When students have more choice about their learning, they can find both ways of learning that match their personal needs and engage with work more powerfully, building skills, and work habits that will serve them well as lifelong learners” (3).</w:t>
      </w:r>
    </w:p>
    <w:p w14:paraId="066ABA5B" w14:textId="77777777" w:rsidR="00CC6AB3" w:rsidRPr="009B69FC" w:rsidRDefault="00CC6AB3" w:rsidP="00CC6AB3">
      <w:pPr>
        <w:rPr>
          <w:rFonts w:eastAsia="Times New Roman"/>
          <w:sz w:val="22"/>
          <w:szCs w:val="22"/>
        </w:rPr>
      </w:pPr>
      <w:r w:rsidRPr="009B69FC">
        <w:rPr>
          <w:rFonts w:ascii="Calibri" w:eastAsia="Times New Roman" w:hAnsi="Calibri"/>
          <w:color w:val="000000"/>
          <w:sz w:val="22"/>
          <w:szCs w:val="22"/>
        </w:rPr>
        <w:t xml:space="preserve">As you make your choices about summer reading, use the </w:t>
      </w:r>
      <w:r w:rsidRPr="009B69FC">
        <w:rPr>
          <w:rFonts w:ascii="Calibri" w:eastAsia="Times New Roman" w:hAnsi="Calibri"/>
          <w:b/>
          <w:bCs/>
          <w:color w:val="000000"/>
          <w:sz w:val="22"/>
          <w:szCs w:val="22"/>
        </w:rPr>
        <w:t>specific criteria selected for your grade level and course</w:t>
      </w:r>
      <w:r w:rsidRPr="009B69FC">
        <w:rPr>
          <w:rFonts w:ascii="Calibri" w:eastAsia="Times New Roman" w:hAnsi="Calibri"/>
          <w:color w:val="000000"/>
          <w:sz w:val="22"/>
          <w:szCs w:val="22"/>
        </w:rPr>
        <w:t xml:space="preserve">. You will find </w:t>
      </w:r>
      <w:proofErr w:type="gramStart"/>
      <w:r w:rsidRPr="009B69FC">
        <w:rPr>
          <w:rFonts w:ascii="Calibri" w:eastAsia="Times New Roman" w:hAnsi="Calibri"/>
          <w:color w:val="000000"/>
          <w:sz w:val="22"/>
          <w:szCs w:val="22"/>
        </w:rPr>
        <w:t>this criteria</w:t>
      </w:r>
      <w:proofErr w:type="gramEnd"/>
      <w:r w:rsidRPr="009B69FC">
        <w:rPr>
          <w:rFonts w:ascii="Calibri" w:eastAsia="Times New Roman" w:hAnsi="Calibri"/>
          <w:color w:val="000000"/>
          <w:sz w:val="22"/>
          <w:szCs w:val="22"/>
        </w:rPr>
        <w:t xml:space="preserve"> on the back of this handout. In addition, please try to read as much as possible and keep track of the things you read in some way. Are you reading blogs, magazines, fictional books, newspapers, poems, non-fiction books, essays, or other? As you read, here are a few ideas to consider.</w:t>
      </w:r>
    </w:p>
    <w:p w14:paraId="477BE0AB" w14:textId="77777777" w:rsidR="00CC6AB3" w:rsidRPr="0054546D" w:rsidRDefault="00CC6AB3" w:rsidP="00CC6AB3">
      <w:pPr>
        <w:spacing w:after="0" w:line="240" w:lineRule="auto"/>
        <w:rPr>
          <w:rFonts w:eastAsia="Times New Roman"/>
        </w:rPr>
      </w:pPr>
      <w:proofErr w:type="gramStart"/>
      <w:r w:rsidRPr="0054546D">
        <w:rPr>
          <w:rFonts w:ascii="Calibri" w:eastAsia="Times New Roman" w:hAnsi="Calibri"/>
          <w:color w:val="000000"/>
        </w:rPr>
        <w:t>Over the summer….</w:t>
      </w:r>
      <w:proofErr w:type="gramEnd"/>
    </w:p>
    <w:p w14:paraId="7666CF05" w14:textId="38670E1D" w:rsidR="00CC6AB3" w:rsidRPr="0054546D" w:rsidRDefault="00CC6AB3" w:rsidP="00D31918">
      <w:pPr>
        <w:spacing w:after="0" w:line="240" w:lineRule="auto"/>
        <w:ind w:left="720"/>
        <w:rPr>
          <w:rFonts w:eastAsia="Times New Roman"/>
        </w:rPr>
      </w:pPr>
      <w:r w:rsidRPr="0054546D">
        <w:rPr>
          <w:rFonts w:ascii="Calibri" w:eastAsia="Times New Roman" w:hAnsi="Calibri"/>
          <w:color w:val="000000"/>
        </w:rPr>
        <w:t>1.</w:t>
      </w:r>
      <w:r w:rsidRPr="0054546D">
        <w:rPr>
          <w:rFonts w:eastAsia="Times New Roman"/>
          <w:color w:val="000000"/>
        </w:rPr>
        <w:t xml:space="preserve">      </w:t>
      </w:r>
      <w:r w:rsidR="00D31918">
        <w:rPr>
          <w:rFonts w:eastAsia="Times New Roman"/>
          <w:color w:val="000000"/>
        </w:rPr>
        <w:t xml:space="preserve"> </w:t>
      </w:r>
      <w:r w:rsidRPr="0054546D">
        <w:rPr>
          <w:rFonts w:ascii="Calibri" w:eastAsia="Times New Roman" w:hAnsi="Calibri"/>
          <w:color w:val="000000"/>
        </w:rPr>
        <w:t>the funniest thing I read…</w:t>
      </w:r>
    </w:p>
    <w:p w14:paraId="6120D6EB" w14:textId="77777777" w:rsidR="00CC6AB3" w:rsidRPr="0054546D" w:rsidRDefault="00CC6AB3" w:rsidP="00D31918">
      <w:pPr>
        <w:spacing w:after="0" w:line="240" w:lineRule="auto"/>
        <w:ind w:left="720"/>
        <w:rPr>
          <w:rFonts w:eastAsia="Times New Roman"/>
        </w:rPr>
      </w:pPr>
      <w:r w:rsidRPr="0054546D">
        <w:rPr>
          <w:rFonts w:ascii="Calibri" w:eastAsia="Times New Roman" w:hAnsi="Calibri"/>
          <w:color w:val="000000"/>
        </w:rPr>
        <w:t>2.</w:t>
      </w:r>
      <w:r w:rsidRPr="0054546D">
        <w:rPr>
          <w:rFonts w:eastAsia="Times New Roman"/>
          <w:color w:val="000000"/>
        </w:rPr>
        <w:t xml:space="preserve">       </w:t>
      </w:r>
      <w:proofErr w:type="gramStart"/>
      <w:r w:rsidRPr="0054546D">
        <w:rPr>
          <w:rFonts w:ascii="Calibri" w:eastAsia="Times New Roman" w:hAnsi="Calibri"/>
          <w:color w:val="000000"/>
        </w:rPr>
        <w:t>the</w:t>
      </w:r>
      <w:proofErr w:type="gramEnd"/>
      <w:r w:rsidRPr="0054546D">
        <w:rPr>
          <w:rFonts w:ascii="Calibri" w:eastAsia="Times New Roman" w:hAnsi="Calibri"/>
          <w:color w:val="000000"/>
        </w:rPr>
        <w:t xml:space="preserve"> most shocking thing I read…</w:t>
      </w:r>
      <w:r w:rsidRPr="00CC6AB3">
        <w:rPr>
          <w:rFonts w:ascii="Cooper Black" w:hAnsi="Cooper Black"/>
          <w:noProof/>
          <w:sz w:val="36"/>
          <w:szCs w:val="36"/>
          <w:lang w:eastAsia="en-US"/>
        </w:rPr>
        <w:t xml:space="preserve"> </w:t>
      </w:r>
    </w:p>
    <w:p w14:paraId="43E1E8FC" w14:textId="77777777" w:rsidR="00CC6AB3" w:rsidRPr="0054546D" w:rsidRDefault="00CC6AB3" w:rsidP="00D31918">
      <w:pPr>
        <w:spacing w:after="0" w:line="240" w:lineRule="auto"/>
        <w:ind w:left="720"/>
        <w:rPr>
          <w:rFonts w:eastAsia="Times New Roman"/>
        </w:rPr>
      </w:pPr>
      <w:r w:rsidRPr="0054546D">
        <w:rPr>
          <w:rFonts w:ascii="Calibri" w:eastAsia="Times New Roman" w:hAnsi="Calibri"/>
          <w:color w:val="000000"/>
        </w:rPr>
        <w:t>3.</w:t>
      </w:r>
      <w:r w:rsidRPr="0054546D">
        <w:rPr>
          <w:rFonts w:eastAsia="Times New Roman"/>
          <w:color w:val="000000"/>
        </w:rPr>
        <w:t xml:space="preserve">       </w:t>
      </w:r>
      <w:proofErr w:type="gramStart"/>
      <w:r w:rsidRPr="0054546D">
        <w:rPr>
          <w:rFonts w:ascii="Calibri" w:eastAsia="Times New Roman" w:hAnsi="Calibri"/>
          <w:color w:val="000000"/>
        </w:rPr>
        <w:t>the</w:t>
      </w:r>
      <w:proofErr w:type="gramEnd"/>
      <w:r w:rsidRPr="0054546D">
        <w:rPr>
          <w:rFonts w:ascii="Calibri" w:eastAsia="Times New Roman" w:hAnsi="Calibri"/>
          <w:color w:val="000000"/>
        </w:rPr>
        <w:t xml:space="preserve"> most inspirational thing I read…</w:t>
      </w:r>
    </w:p>
    <w:p w14:paraId="4CB3EFCD" w14:textId="77777777" w:rsidR="00CC6AB3" w:rsidRPr="0054546D" w:rsidRDefault="00CC6AB3" w:rsidP="00D31918">
      <w:pPr>
        <w:spacing w:after="0" w:line="240" w:lineRule="auto"/>
        <w:ind w:left="720"/>
        <w:rPr>
          <w:rFonts w:eastAsia="Times New Roman"/>
        </w:rPr>
      </w:pPr>
      <w:r w:rsidRPr="0054546D">
        <w:rPr>
          <w:rFonts w:ascii="Calibri" w:eastAsia="Times New Roman" w:hAnsi="Calibri"/>
          <w:color w:val="000000"/>
        </w:rPr>
        <w:t>4.</w:t>
      </w:r>
      <w:r w:rsidRPr="0054546D">
        <w:rPr>
          <w:rFonts w:eastAsia="Times New Roman"/>
          <w:color w:val="000000"/>
        </w:rPr>
        <w:t xml:space="preserve">       </w:t>
      </w:r>
      <w:proofErr w:type="gramStart"/>
      <w:r w:rsidRPr="0054546D">
        <w:rPr>
          <w:rFonts w:ascii="Calibri" w:eastAsia="Times New Roman" w:hAnsi="Calibri"/>
          <w:color w:val="000000"/>
        </w:rPr>
        <w:t>the</w:t>
      </w:r>
      <w:proofErr w:type="gramEnd"/>
      <w:r w:rsidRPr="0054546D">
        <w:rPr>
          <w:rFonts w:ascii="Calibri" w:eastAsia="Times New Roman" w:hAnsi="Calibri"/>
          <w:color w:val="000000"/>
        </w:rPr>
        <w:t xml:space="preserve"> most entertaining thing I read…</w:t>
      </w:r>
    </w:p>
    <w:p w14:paraId="2E0366A9" w14:textId="77777777" w:rsidR="00CC6AB3" w:rsidRPr="0054546D" w:rsidRDefault="00CC6AB3" w:rsidP="00D31918">
      <w:pPr>
        <w:spacing w:after="0" w:line="240" w:lineRule="auto"/>
        <w:ind w:left="720"/>
        <w:rPr>
          <w:rFonts w:eastAsia="Times New Roman"/>
        </w:rPr>
      </w:pPr>
      <w:r w:rsidRPr="0054546D">
        <w:rPr>
          <w:rFonts w:ascii="Calibri" w:eastAsia="Times New Roman" w:hAnsi="Calibri"/>
          <w:color w:val="000000"/>
        </w:rPr>
        <w:t>5.</w:t>
      </w:r>
      <w:r w:rsidRPr="0054546D">
        <w:rPr>
          <w:rFonts w:eastAsia="Times New Roman"/>
          <w:color w:val="000000"/>
        </w:rPr>
        <w:t xml:space="preserve">       </w:t>
      </w:r>
      <w:proofErr w:type="gramStart"/>
      <w:r w:rsidRPr="0054546D">
        <w:rPr>
          <w:rFonts w:ascii="Calibri" w:eastAsia="Times New Roman" w:hAnsi="Calibri"/>
          <w:color w:val="000000"/>
        </w:rPr>
        <w:t>the</w:t>
      </w:r>
      <w:proofErr w:type="gramEnd"/>
      <w:r w:rsidRPr="0054546D">
        <w:rPr>
          <w:rFonts w:ascii="Calibri" w:eastAsia="Times New Roman" w:hAnsi="Calibri"/>
          <w:color w:val="000000"/>
        </w:rPr>
        <w:t xml:space="preserve"> most challenging thing I read…</w:t>
      </w:r>
    </w:p>
    <w:p w14:paraId="53863D68" w14:textId="77777777" w:rsidR="00CC6AB3" w:rsidRPr="0054546D" w:rsidRDefault="00CC6AB3" w:rsidP="00D31918">
      <w:pPr>
        <w:spacing w:after="0" w:line="240" w:lineRule="auto"/>
        <w:ind w:left="720"/>
        <w:rPr>
          <w:rFonts w:eastAsia="Times New Roman"/>
        </w:rPr>
      </w:pPr>
      <w:r w:rsidRPr="0054546D">
        <w:rPr>
          <w:rFonts w:ascii="Calibri" w:eastAsia="Times New Roman" w:hAnsi="Calibri"/>
          <w:color w:val="000000"/>
        </w:rPr>
        <w:t>6.</w:t>
      </w:r>
      <w:r w:rsidRPr="0054546D">
        <w:rPr>
          <w:rFonts w:eastAsia="Times New Roman"/>
          <w:color w:val="000000"/>
        </w:rPr>
        <w:t xml:space="preserve">       </w:t>
      </w:r>
      <w:proofErr w:type="gramStart"/>
      <w:r w:rsidRPr="0054546D">
        <w:rPr>
          <w:rFonts w:ascii="Calibri" w:eastAsia="Times New Roman" w:hAnsi="Calibri"/>
          <w:color w:val="000000"/>
        </w:rPr>
        <w:t>the</w:t>
      </w:r>
      <w:proofErr w:type="gramEnd"/>
      <w:r w:rsidRPr="0054546D">
        <w:rPr>
          <w:rFonts w:ascii="Calibri" w:eastAsia="Times New Roman" w:hAnsi="Calibri"/>
          <w:color w:val="000000"/>
        </w:rPr>
        <w:t xml:space="preserve"> most captivating thing I read…</w:t>
      </w:r>
    </w:p>
    <w:p w14:paraId="5FEE9AB7" w14:textId="77777777" w:rsidR="00CC6AB3" w:rsidRPr="0054546D" w:rsidRDefault="00CC6AB3" w:rsidP="00D31918">
      <w:pPr>
        <w:spacing w:after="0" w:line="240" w:lineRule="auto"/>
        <w:ind w:left="720"/>
        <w:rPr>
          <w:rFonts w:eastAsia="Times New Roman"/>
        </w:rPr>
      </w:pPr>
      <w:r w:rsidRPr="0054546D">
        <w:rPr>
          <w:rFonts w:ascii="Calibri" w:eastAsia="Times New Roman" w:hAnsi="Calibri"/>
          <w:color w:val="000000"/>
        </w:rPr>
        <w:t>7.</w:t>
      </w:r>
      <w:r w:rsidRPr="0054546D">
        <w:rPr>
          <w:rFonts w:eastAsia="Times New Roman"/>
          <w:color w:val="000000"/>
        </w:rPr>
        <w:t xml:space="preserve">       </w:t>
      </w:r>
      <w:proofErr w:type="gramStart"/>
      <w:r w:rsidRPr="0054546D">
        <w:rPr>
          <w:rFonts w:ascii="Calibri" w:eastAsia="Times New Roman" w:hAnsi="Calibri"/>
          <w:color w:val="000000"/>
        </w:rPr>
        <w:t>the</w:t>
      </w:r>
      <w:proofErr w:type="gramEnd"/>
      <w:r w:rsidRPr="0054546D">
        <w:rPr>
          <w:rFonts w:ascii="Calibri" w:eastAsia="Times New Roman" w:hAnsi="Calibri"/>
          <w:color w:val="000000"/>
        </w:rPr>
        <w:t xml:space="preserve"> most thought-provoking thing I read…</w:t>
      </w:r>
    </w:p>
    <w:p w14:paraId="5FB259D0" w14:textId="77777777" w:rsidR="00CC6AB3" w:rsidRPr="0054546D" w:rsidRDefault="00CC6AB3" w:rsidP="00D31918">
      <w:pPr>
        <w:spacing w:after="0" w:line="240" w:lineRule="auto"/>
        <w:ind w:left="720"/>
        <w:rPr>
          <w:rFonts w:eastAsia="Times New Roman"/>
        </w:rPr>
      </w:pPr>
      <w:r w:rsidRPr="0054546D">
        <w:rPr>
          <w:rFonts w:ascii="Calibri" w:eastAsia="Times New Roman" w:hAnsi="Calibri"/>
          <w:color w:val="000000"/>
        </w:rPr>
        <w:t>8.</w:t>
      </w:r>
      <w:r w:rsidRPr="0054546D">
        <w:rPr>
          <w:rFonts w:eastAsia="Times New Roman"/>
          <w:color w:val="000000"/>
        </w:rPr>
        <w:t xml:space="preserve">       </w:t>
      </w:r>
      <w:proofErr w:type="gramStart"/>
      <w:r w:rsidRPr="0054546D">
        <w:rPr>
          <w:rFonts w:ascii="Calibri" w:eastAsia="Times New Roman" w:hAnsi="Calibri"/>
          <w:color w:val="000000"/>
        </w:rPr>
        <w:t>the</w:t>
      </w:r>
      <w:proofErr w:type="gramEnd"/>
      <w:r w:rsidRPr="0054546D">
        <w:rPr>
          <w:rFonts w:ascii="Calibri" w:eastAsia="Times New Roman" w:hAnsi="Calibri"/>
          <w:color w:val="000000"/>
        </w:rPr>
        <w:t xml:space="preserve"> best page-turner I read…</w:t>
      </w:r>
    </w:p>
    <w:p w14:paraId="582C59A7" w14:textId="77777777" w:rsidR="00CC6AB3" w:rsidRPr="0054546D" w:rsidRDefault="00CC6AB3" w:rsidP="00D31918">
      <w:pPr>
        <w:spacing w:after="0" w:line="240" w:lineRule="auto"/>
        <w:ind w:left="720"/>
        <w:rPr>
          <w:rFonts w:eastAsia="Times New Roman"/>
        </w:rPr>
      </w:pPr>
      <w:r w:rsidRPr="0054546D">
        <w:rPr>
          <w:rFonts w:ascii="Calibri" w:eastAsia="Times New Roman" w:hAnsi="Calibri"/>
          <w:color w:val="000000"/>
        </w:rPr>
        <w:t>9.</w:t>
      </w:r>
      <w:r w:rsidRPr="0054546D">
        <w:rPr>
          <w:rFonts w:eastAsia="Times New Roman"/>
          <w:color w:val="000000"/>
        </w:rPr>
        <w:t xml:space="preserve">       </w:t>
      </w:r>
      <w:proofErr w:type="gramStart"/>
      <w:r w:rsidRPr="0054546D">
        <w:rPr>
          <w:rFonts w:ascii="Calibri" w:eastAsia="Times New Roman" w:hAnsi="Calibri"/>
          <w:color w:val="000000"/>
        </w:rPr>
        <w:t>the</w:t>
      </w:r>
      <w:proofErr w:type="gramEnd"/>
      <w:r w:rsidRPr="0054546D">
        <w:rPr>
          <w:rFonts w:ascii="Calibri" w:eastAsia="Times New Roman" w:hAnsi="Calibri"/>
          <w:color w:val="000000"/>
        </w:rPr>
        <w:t xml:space="preserve"> most romantic/suspenseful/confusing thing I read…</w:t>
      </w:r>
    </w:p>
    <w:p w14:paraId="38783462" w14:textId="75758472" w:rsidR="00CC6AB3" w:rsidRDefault="00CC6AB3" w:rsidP="00D31918">
      <w:pPr>
        <w:spacing w:after="0" w:line="240" w:lineRule="auto"/>
        <w:ind w:left="720"/>
        <w:rPr>
          <w:rFonts w:eastAsia="Times New Roman"/>
        </w:rPr>
      </w:pPr>
      <w:r w:rsidRPr="0054546D">
        <w:rPr>
          <w:rFonts w:ascii="Calibri" w:eastAsia="Times New Roman" w:hAnsi="Calibri"/>
          <w:color w:val="000000"/>
        </w:rPr>
        <w:t>10.</w:t>
      </w:r>
      <w:r w:rsidRPr="0054546D">
        <w:rPr>
          <w:rFonts w:eastAsia="Times New Roman"/>
          <w:color w:val="000000"/>
        </w:rPr>
        <w:t xml:space="preserve">   </w:t>
      </w:r>
      <w:r w:rsidR="00D31918">
        <w:rPr>
          <w:rFonts w:eastAsia="Times New Roman"/>
          <w:color w:val="000000"/>
        </w:rPr>
        <w:t xml:space="preserve"> </w:t>
      </w:r>
      <w:r w:rsidRPr="0054546D">
        <w:rPr>
          <w:rFonts w:eastAsia="Times New Roman"/>
          <w:color w:val="000000"/>
        </w:rPr>
        <w:t> </w:t>
      </w:r>
      <w:proofErr w:type="gramStart"/>
      <w:r w:rsidRPr="0054546D">
        <w:rPr>
          <w:rFonts w:ascii="Calibri" w:eastAsia="Times New Roman" w:hAnsi="Calibri"/>
          <w:color w:val="000000"/>
        </w:rPr>
        <w:t>the</w:t>
      </w:r>
      <w:proofErr w:type="gramEnd"/>
      <w:r w:rsidRPr="0054546D">
        <w:rPr>
          <w:rFonts w:ascii="Calibri" w:eastAsia="Times New Roman" w:hAnsi="Calibri"/>
          <w:color w:val="000000"/>
        </w:rPr>
        <w:t xml:space="preserve"> most encouraging/annoying/outrageous thing I read…</w:t>
      </w:r>
    </w:p>
    <w:p w14:paraId="767E6FD6" w14:textId="77777777" w:rsidR="00CC6AB3" w:rsidRPr="00CC6AB3" w:rsidRDefault="00CC6AB3" w:rsidP="00CC6AB3">
      <w:pPr>
        <w:spacing w:after="0" w:line="240" w:lineRule="auto"/>
        <w:rPr>
          <w:rFonts w:eastAsia="Times New Roman"/>
        </w:rPr>
      </w:pPr>
    </w:p>
    <w:p w14:paraId="6B955595" w14:textId="77777777" w:rsidR="00CC6AB3" w:rsidRDefault="00CC6AB3">
      <w:pPr>
        <w:rPr>
          <w:rFonts w:eastAsia="Times New Roman"/>
          <w:sz w:val="22"/>
          <w:szCs w:val="22"/>
        </w:rPr>
      </w:pPr>
      <w:r w:rsidRPr="009B69FC">
        <w:rPr>
          <w:rFonts w:ascii="Calibri" w:eastAsia="Times New Roman" w:hAnsi="Calibri"/>
          <w:color w:val="000000"/>
          <w:sz w:val="22"/>
          <w:szCs w:val="22"/>
        </w:rPr>
        <w:t>And why read? The International Reading (now Literacy) Association pointed out in their 1999 position statement on Adolescent Literacy (and reiterated in the 2012 update of this statement): “Adolescents entering the adult world in the 21st century will read and write more than at any other time in human history. They will need advanced levels of literacy to perform their jobs, run their households, act as citizens, and conduct their personal lives. They will need literacy to cope with the flood of information they will find everywhere they turn. They will need literacy to feed their imaginations so they can create the world of the future. In a complex and sometimes even dangerous world, their ability to read can be crucial” (4).</w:t>
      </w:r>
    </w:p>
    <w:p w14:paraId="5B01243F" w14:textId="77777777" w:rsidR="00CC6AB3" w:rsidRPr="00CC6AB3" w:rsidRDefault="00CC6AB3">
      <w:pPr>
        <w:rPr>
          <w:rFonts w:eastAsia="Times New Roman"/>
          <w:sz w:val="22"/>
          <w:szCs w:val="22"/>
        </w:rPr>
      </w:pPr>
      <w:r w:rsidRPr="009B69FC">
        <w:rPr>
          <w:rFonts w:ascii="Calibri" w:eastAsia="Times New Roman" w:hAnsi="Calibri"/>
          <w:color w:val="000000"/>
          <w:sz w:val="22"/>
          <w:szCs w:val="22"/>
        </w:rPr>
        <w:t>Happy Reading!!</w:t>
      </w:r>
    </w:p>
    <w:p w14:paraId="55D86D1C" w14:textId="77777777" w:rsidR="00CC6AB3" w:rsidRDefault="00CC6AB3">
      <w:pPr>
        <w:rPr>
          <w:rFonts w:ascii="Comic Book" w:hAnsi="Comic Book"/>
          <w:sz w:val="28"/>
          <w:szCs w:val="28"/>
        </w:rPr>
      </w:pPr>
    </w:p>
    <w:p w14:paraId="6ADEBE69" w14:textId="77777777" w:rsidR="008A4E0C" w:rsidRDefault="008A4E0C" w:rsidP="008A4E0C">
      <w:pPr>
        <w:pBdr>
          <w:top w:val="single" w:sz="4" w:space="1" w:color="auto"/>
          <w:left w:val="single" w:sz="4" w:space="4" w:color="auto"/>
          <w:bottom w:val="single" w:sz="4" w:space="1" w:color="auto"/>
          <w:right w:val="single" w:sz="4" w:space="4" w:color="auto"/>
          <w:between w:val="single" w:sz="4" w:space="1" w:color="auto"/>
        </w:pBdr>
        <w:rPr>
          <w:b/>
          <w:sz w:val="28"/>
          <w:szCs w:val="28"/>
        </w:rPr>
      </w:pPr>
      <w:r>
        <w:rPr>
          <w:noProof/>
          <w:lang w:eastAsia="en-US"/>
        </w:rPr>
        <mc:AlternateContent>
          <mc:Choice Requires="wps">
            <w:drawing>
              <wp:anchor distT="0" distB="0" distL="114300" distR="114300" simplePos="0" relativeHeight="251657728" behindDoc="0" locked="0" layoutInCell="1" allowOverlap="1" wp14:anchorId="0D0FB68A" wp14:editId="2EDA73D9">
                <wp:simplePos x="0" y="0"/>
                <wp:positionH relativeFrom="column">
                  <wp:posOffset>4286250</wp:posOffset>
                </wp:positionH>
                <wp:positionV relativeFrom="paragraph">
                  <wp:posOffset>302260</wp:posOffset>
                </wp:positionV>
                <wp:extent cx="0" cy="2059305"/>
                <wp:effectExtent l="0" t="0" r="19050" b="171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9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37.5pt;margin-top:23.8pt;width:0;height:16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"/>
            </w:pict>
          </mc:Fallback>
        </mc:AlternateContent>
      </w:r>
      <w:r>
        <w:rPr>
          <w:b/>
          <w:sz w:val="28"/>
          <w:szCs w:val="28"/>
        </w:rPr>
        <w:t xml:space="preserve"> Book Selection:</w:t>
      </w:r>
    </w:p>
    <w:p w14:paraId="7E3BA9EB" w14:textId="77777777" w:rsidR="008A4E0C" w:rsidRDefault="008A4E0C" w:rsidP="008A4E0C">
      <w:pPr>
        <w:rPr>
          <w:b/>
          <w:sz w:val="28"/>
          <w:szCs w:val="28"/>
        </w:rPr>
      </w:pPr>
      <w:r>
        <w:rPr>
          <w:noProof/>
          <w:lang w:eastAsia="en-US"/>
        </w:rPr>
        <mc:AlternateContent>
          <mc:Choice Requires="wps">
            <w:drawing>
              <wp:anchor distT="0" distB="0" distL="114300" distR="114300" simplePos="0" relativeHeight="251658752" behindDoc="0" locked="0" layoutInCell="1" allowOverlap="1" wp14:anchorId="0D9B09A7" wp14:editId="0FCDF987">
                <wp:simplePos x="0" y="0"/>
                <wp:positionH relativeFrom="column">
                  <wp:posOffset>1981200</wp:posOffset>
                </wp:positionH>
                <wp:positionV relativeFrom="paragraph">
                  <wp:posOffset>83185</wp:posOffset>
                </wp:positionV>
                <wp:extent cx="0" cy="1878330"/>
                <wp:effectExtent l="0" t="0" r="19050" b="266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8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6pt;margin-top:6.55pt;width:0;height:14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"/>
            </w:pict>
          </mc:Fallback>
        </mc:AlternateContent>
      </w:r>
      <w:r>
        <w:tab/>
      </w:r>
      <w:r>
        <w:tab/>
      </w:r>
      <w:r>
        <w:tab/>
      </w:r>
      <w:r>
        <w:tab/>
      </w:r>
      <w:r>
        <w:tab/>
      </w:r>
      <w:r>
        <w:rPr>
          <w:b/>
          <w:sz w:val="28"/>
          <w:szCs w:val="28"/>
        </w:rPr>
        <w:t>English I</w:t>
      </w:r>
      <w:r>
        <w:rPr>
          <w:b/>
          <w:sz w:val="28"/>
          <w:szCs w:val="28"/>
        </w:rPr>
        <w:tab/>
      </w:r>
      <w:r>
        <w:rPr>
          <w:b/>
          <w:sz w:val="28"/>
          <w:szCs w:val="28"/>
        </w:rPr>
        <w:tab/>
      </w:r>
      <w:r>
        <w:rPr>
          <w:b/>
          <w:sz w:val="28"/>
          <w:szCs w:val="28"/>
        </w:rPr>
        <w:tab/>
      </w:r>
      <w:r>
        <w:rPr>
          <w:b/>
          <w:sz w:val="28"/>
          <w:szCs w:val="28"/>
        </w:rPr>
        <w:tab/>
        <w:t>English I Pre-AP</w:t>
      </w:r>
    </w:p>
    <w:p w14:paraId="51F28C3D" w14:textId="77777777" w:rsidR="008A4E0C" w:rsidRDefault="008A4E0C" w:rsidP="006D0F51">
      <w:pPr>
        <w:spacing w:line="240" w:lineRule="auto"/>
      </w:pPr>
      <w:r>
        <w:t xml:space="preserve">Genre       </w:t>
      </w:r>
      <w:r>
        <w:tab/>
      </w:r>
      <w:r>
        <w:tab/>
      </w:r>
      <w:r>
        <w:tab/>
      </w:r>
      <w:r>
        <w:tab/>
        <w:t>Young Adult Fiction</w:t>
      </w:r>
      <w:r>
        <w:tab/>
      </w:r>
      <w:r>
        <w:tab/>
      </w:r>
      <w:r>
        <w:tab/>
        <w:t>Young Adult Fiction</w:t>
      </w:r>
      <w:r>
        <w:tab/>
      </w:r>
    </w:p>
    <w:p w14:paraId="60FAE157" w14:textId="77777777" w:rsidR="008A4E0C" w:rsidRDefault="008A4E0C" w:rsidP="006D0F51">
      <w:pPr>
        <w:spacing w:line="240" w:lineRule="auto"/>
      </w:pPr>
      <w:r>
        <w:t>Minimum Page Length</w:t>
      </w:r>
      <w:r>
        <w:tab/>
      </w:r>
      <w:r>
        <w:tab/>
        <w:t>150+ pages</w:t>
      </w:r>
      <w:r>
        <w:tab/>
      </w:r>
      <w:r>
        <w:tab/>
      </w:r>
      <w:r>
        <w:tab/>
      </w:r>
      <w:r>
        <w:tab/>
        <w:t>250+ pages</w:t>
      </w:r>
    </w:p>
    <w:p w14:paraId="13A3B700" w14:textId="77777777" w:rsidR="008A4E0C" w:rsidRDefault="008A4E0C" w:rsidP="006D0F51">
      <w:pPr>
        <w:spacing w:line="240" w:lineRule="auto"/>
      </w:pPr>
      <w:r>
        <w:t>Written after 2002</w:t>
      </w:r>
      <w:r>
        <w:tab/>
      </w:r>
      <w:r>
        <w:tab/>
      </w:r>
      <w:r>
        <w:tab/>
        <w:t>Yes</w:t>
      </w:r>
      <w:r>
        <w:tab/>
      </w:r>
      <w:r>
        <w:tab/>
      </w:r>
      <w:r>
        <w:tab/>
      </w:r>
      <w:r>
        <w:tab/>
      </w:r>
      <w:r>
        <w:tab/>
        <w:t>Yes</w:t>
      </w:r>
    </w:p>
    <w:p w14:paraId="0AB0402A" w14:textId="77777777" w:rsidR="008A4E0C" w:rsidRDefault="008A4E0C" w:rsidP="006D0F51">
      <w:pPr>
        <w:spacing w:line="240" w:lineRule="auto"/>
      </w:pPr>
      <w:r>
        <w:t>Previously Read</w:t>
      </w:r>
      <w:r>
        <w:tab/>
      </w:r>
      <w:r>
        <w:tab/>
      </w:r>
      <w:r>
        <w:tab/>
        <w:t>No</w:t>
      </w:r>
      <w:r>
        <w:tab/>
      </w:r>
      <w:r>
        <w:tab/>
      </w:r>
      <w:r>
        <w:tab/>
      </w:r>
      <w:r>
        <w:tab/>
      </w:r>
      <w:r>
        <w:tab/>
        <w:t>No</w:t>
      </w:r>
    </w:p>
    <w:p w14:paraId="269A3179" w14:textId="77777777" w:rsidR="00574C07" w:rsidRDefault="008A4E0C" w:rsidP="006D0F51">
      <w:pPr>
        <w:spacing w:line="240" w:lineRule="auto"/>
      </w:pPr>
      <w:r>
        <w:t>Graphic Novels</w:t>
      </w:r>
      <w:r>
        <w:tab/>
      </w:r>
      <w:r>
        <w:tab/>
      </w:r>
      <w:r>
        <w:tab/>
        <w:t>No</w:t>
      </w:r>
      <w:r>
        <w:tab/>
      </w:r>
      <w:r>
        <w:tab/>
      </w:r>
      <w:r>
        <w:tab/>
      </w:r>
      <w:r>
        <w:tab/>
      </w:r>
      <w:r>
        <w:tab/>
        <w:t>No</w:t>
      </w:r>
    </w:p>
    <w:p w14:paraId="0468BADD" w14:textId="77777777" w:rsidR="00C21066" w:rsidRDefault="008A4E0C">
      <w:pPr>
        <w:rPr>
          <w:sz w:val="28"/>
          <w:szCs w:val="28"/>
        </w:rPr>
      </w:pPr>
      <w:r w:rsidRPr="00E0317C">
        <w:rPr>
          <w:sz w:val="28"/>
          <w:szCs w:val="28"/>
        </w:rPr>
        <w:t>Upon returning to school in August, students will share their summer re</w:t>
      </w:r>
      <w:r w:rsidR="00E0317C">
        <w:rPr>
          <w:sz w:val="28"/>
          <w:szCs w:val="28"/>
        </w:rPr>
        <w:t xml:space="preserve">ading experience. While reading, </w:t>
      </w:r>
      <w:r w:rsidRPr="00E0317C">
        <w:rPr>
          <w:sz w:val="28"/>
          <w:szCs w:val="28"/>
        </w:rPr>
        <w:t>you should note significant moments, character development, author’s message</w:t>
      </w:r>
      <w:r w:rsidR="00E0317C" w:rsidRPr="00E0317C">
        <w:rPr>
          <w:sz w:val="28"/>
          <w:szCs w:val="28"/>
        </w:rPr>
        <w:t xml:space="preserve"> </w:t>
      </w:r>
      <w:r w:rsidR="00E0317C">
        <w:rPr>
          <w:sz w:val="28"/>
          <w:szCs w:val="28"/>
        </w:rPr>
        <w:t xml:space="preserve">and </w:t>
      </w:r>
      <w:r w:rsidR="00E0317C" w:rsidRPr="00E0317C">
        <w:rPr>
          <w:sz w:val="28"/>
          <w:szCs w:val="28"/>
        </w:rPr>
        <w:t>whether or not you would recommend this book to others.</w:t>
      </w:r>
    </w:p>
    <w:p w14:paraId="40D563D6" w14:textId="77777777" w:rsidR="00C21066" w:rsidRPr="00E202B9" w:rsidRDefault="00C21066" w:rsidP="00C21066">
      <w:pPr>
        <w:rPr>
          <w:rFonts w:asciiTheme="majorHAnsi" w:hAnsiTheme="majorHAnsi"/>
          <w:b/>
        </w:rPr>
      </w:pPr>
      <w:r w:rsidRPr="00E202B9">
        <w:rPr>
          <w:rFonts w:asciiTheme="majorHAnsi" w:hAnsiTheme="majorHAnsi"/>
          <w:b/>
        </w:rPr>
        <w:t>Please find below a list of summer reading possibilities. Note that you are not obligated to make a selection from this list.</w:t>
      </w:r>
    </w:p>
    <w:p w14:paraId="5563E162" w14:textId="77777777" w:rsidR="00C21066" w:rsidRPr="00CC6AB3" w:rsidRDefault="00C21066" w:rsidP="00C21066">
      <w:pPr>
        <w:pStyle w:val="ListParagraph"/>
        <w:numPr>
          <w:ilvl w:val="0"/>
          <w:numId w:val="2"/>
        </w:numPr>
        <w:rPr>
          <w:rFonts w:asciiTheme="majorHAnsi" w:hAnsiTheme="majorHAnsi"/>
          <w:b/>
          <w:sz w:val="22"/>
          <w:szCs w:val="22"/>
        </w:rPr>
      </w:pPr>
      <w:r w:rsidRPr="00CC6AB3">
        <w:rPr>
          <w:rFonts w:asciiTheme="majorHAnsi" w:hAnsiTheme="majorHAnsi"/>
          <w:i/>
          <w:sz w:val="22"/>
          <w:szCs w:val="22"/>
        </w:rPr>
        <w:t>Marcelo in the Real World</w:t>
      </w:r>
      <w:r w:rsidRPr="00CC6AB3">
        <w:rPr>
          <w:rFonts w:asciiTheme="majorHAnsi" w:hAnsiTheme="majorHAnsi"/>
          <w:sz w:val="22"/>
          <w:szCs w:val="22"/>
        </w:rPr>
        <w:t xml:space="preserve"> by Francisco Stork  </w:t>
      </w:r>
    </w:p>
    <w:p w14:paraId="73CA41DE" w14:textId="77777777" w:rsidR="00C21066" w:rsidRPr="00CC6AB3" w:rsidRDefault="00C21066" w:rsidP="00C21066">
      <w:pPr>
        <w:pStyle w:val="ListParagraph"/>
        <w:numPr>
          <w:ilvl w:val="0"/>
          <w:numId w:val="2"/>
        </w:numPr>
        <w:rPr>
          <w:rFonts w:asciiTheme="majorHAnsi" w:hAnsiTheme="majorHAnsi"/>
          <w:b/>
          <w:sz w:val="22"/>
          <w:szCs w:val="22"/>
        </w:rPr>
      </w:pPr>
      <w:r w:rsidRPr="00CC6AB3">
        <w:rPr>
          <w:rFonts w:asciiTheme="majorHAnsi" w:hAnsiTheme="majorHAnsi"/>
          <w:i/>
          <w:sz w:val="22"/>
          <w:szCs w:val="22"/>
        </w:rPr>
        <w:t>Ship Breaker</w:t>
      </w:r>
      <w:r w:rsidRPr="00CC6AB3">
        <w:rPr>
          <w:rFonts w:asciiTheme="majorHAnsi" w:hAnsiTheme="majorHAnsi"/>
          <w:sz w:val="22"/>
          <w:szCs w:val="22"/>
        </w:rPr>
        <w:t xml:space="preserve"> by Paolo </w:t>
      </w:r>
      <w:proofErr w:type="spellStart"/>
      <w:r w:rsidRPr="00CC6AB3">
        <w:rPr>
          <w:rFonts w:asciiTheme="majorHAnsi" w:hAnsiTheme="majorHAnsi"/>
          <w:sz w:val="22"/>
          <w:szCs w:val="22"/>
        </w:rPr>
        <w:t>Bacigalupi</w:t>
      </w:r>
      <w:proofErr w:type="spellEnd"/>
      <w:r w:rsidRPr="00CC6AB3">
        <w:rPr>
          <w:rFonts w:asciiTheme="majorHAnsi" w:hAnsiTheme="majorHAnsi"/>
          <w:sz w:val="22"/>
          <w:szCs w:val="22"/>
        </w:rPr>
        <w:t xml:space="preserve">  </w:t>
      </w:r>
    </w:p>
    <w:p w14:paraId="314DD69D" w14:textId="77777777" w:rsidR="00C21066" w:rsidRPr="00CC6AB3" w:rsidRDefault="00C21066" w:rsidP="00C21066">
      <w:pPr>
        <w:pStyle w:val="ListParagraph"/>
        <w:numPr>
          <w:ilvl w:val="0"/>
          <w:numId w:val="2"/>
        </w:numPr>
        <w:rPr>
          <w:rFonts w:asciiTheme="majorHAnsi" w:hAnsiTheme="majorHAnsi"/>
          <w:b/>
          <w:sz w:val="22"/>
          <w:szCs w:val="22"/>
        </w:rPr>
      </w:pPr>
      <w:r w:rsidRPr="00CC6AB3">
        <w:rPr>
          <w:rFonts w:asciiTheme="majorHAnsi" w:hAnsiTheme="majorHAnsi"/>
          <w:i/>
          <w:sz w:val="22"/>
          <w:szCs w:val="22"/>
        </w:rPr>
        <w:t>Unwind</w:t>
      </w:r>
      <w:r w:rsidRPr="00CC6AB3">
        <w:rPr>
          <w:rFonts w:asciiTheme="majorHAnsi" w:hAnsiTheme="majorHAnsi"/>
          <w:sz w:val="22"/>
          <w:szCs w:val="22"/>
        </w:rPr>
        <w:t xml:space="preserve"> by Neal </w:t>
      </w:r>
      <w:proofErr w:type="spellStart"/>
      <w:r w:rsidRPr="00CC6AB3">
        <w:rPr>
          <w:rFonts w:asciiTheme="majorHAnsi" w:hAnsiTheme="majorHAnsi"/>
          <w:sz w:val="22"/>
          <w:szCs w:val="22"/>
        </w:rPr>
        <w:t>Shusterman</w:t>
      </w:r>
      <w:proofErr w:type="spellEnd"/>
      <w:r w:rsidRPr="00CC6AB3">
        <w:rPr>
          <w:rFonts w:asciiTheme="majorHAnsi" w:hAnsiTheme="majorHAnsi"/>
          <w:sz w:val="22"/>
          <w:szCs w:val="22"/>
        </w:rPr>
        <w:t xml:space="preserve">  </w:t>
      </w:r>
    </w:p>
    <w:p w14:paraId="122F0D58" w14:textId="77777777" w:rsidR="00C21066" w:rsidRPr="00CC6AB3" w:rsidRDefault="00C21066" w:rsidP="00C21066">
      <w:pPr>
        <w:pStyle w:val="ListParagraph"/>
        <w:numPr>
          <w:ilvl w:val="0"/>
          <w:numId w:val="2"/>
        </w:numPr>
        <w:rPr>
          <w:rFonts w:asciiTheme="majorHAnsi" w:hAnsiTheme="majorHAnsi"/>
          <w:b/>
          <w:sz w:val="22"/>
          <w:szCs w:val="22"/>
        </w:rPr>
      </w:pPr>
      <w:r w:rsidRPr="00CC6AB3">
        <w:rPr>
          <w:rFonts w:asciiTheme="majorHAnsi" w:hAnsiTheme="majorHAnsi"/>
          <w:i/>
          <w:sz w:val="22"/>
          <w:szCs w:val="22"/>
        </w:rPr>
        <w:t>Brain Jack</w:t>
      </w:r>
      <w:r w:rsidRPr="00CC6AB3">
        <w:rPr>
          <w:rFonts w:asciiTheme="majorHAnsi" w:hAnsiTheme="majorHAnsi"/>
          <w:sz w:val="22"/>
          <w:szCs w:val="22"/>
        </w:rPr>
        <w:t xml:space="preserve"> by Brian Falkner  </w:t>
      </w:r>
      <w:bookmarkStart w:id="0" w:name="_GoBack"/>
      <w:bookmarkEnd w:id="0"/>
    </w:p>
    <w:p w14:paraId="321FA74F" w14:textId="77777777" w:rsidR="00C21066" w:rsidRPr="00CC6AB3" w:rsidRDefault="00C21066" w:rsidP="00C21066">
      <w:pPr>
        <w:pStyle w:val="ListParagraph"/>
        <w:numPr>
          <w:ilvl w:val="0"/>
          <w:numId w:val="2"/>
        </w:numPr>
        <w:rPr>
          <w:rFonts w:asciiTheme="majorHAnsi" w:hAnsiTheme="majorHAnsi"/>
          <w:b/>
          <w:sz w:val="22"/>
          <w:szCs w:val="22"/>
        </w:rPr>
      </w:pPr>
      <w:r w:rsidRPr="00CC6AB3">
        <w:rPr>
          <w:rFonts w:asciiTheme="majorHAnsi" w:hAnsiTheme="majorHAnsi"/>
          <w:i/>
          <w:sz w:val="22"/>
          <w:szCs w:val="22"/>
        </w:rPr>
        <w:t>Shift</w:t>
      </w:r>
      <w:r w:rsidRPr="00CC6AB3">
        <w:rPr>
          <w:rFonts w:asciiTheme="majorHAnsi" w:hAnsiTheme="majorHAnsi"/>
          <w:sz w:val="22"/>
          <w:szCs w:val="22"/>
        </w:rPr>
        <w:t xml:space="preserve"> by Jennifer Bradbury </w:t>
      </w:r>
    </w:p>
    <w:p w14:paraId="03626056" w14:textId="77777777" w:rsidR="00C21066" w:rsidRPr="00CC6AB3" w:rsidRDefault="00C21066" w:rsidP="00C21066">
      <w:pPr>
        <w:pStyle w:val="ListParagraph"/>
        <w:numPr>
          <w:ilvl w:val="0"/>
          <w:numId w:val="2"/>
        </w:numPr>
        <w:rPr>
          <w:rFonts w:asciiTheme="majorHAnsi" w:hAnsiTheme="majorHAnsi"/>
          <w:b/>
          <w:sz w:val="22"/>
          <w:szCs w:val="22"/>
        </w:rPr>
      </w:pPr>
      <w:r w:rsidRPr="00CC6AB3">
        <w:rPr>
          <w:rFonts w:asciiTheme="majorHAnsi" w:hAnsiTheme="majorHAnsi"/>
          <w:i/>
          <w:sz w:val="22"/>
          <w:szCs w:val="22"/>
        </w:rPr>
        <w:t>Dear Zoe</w:t>
      </w:r>
      <w:r w:rsidRPr="00CC6AB3">
        <w:rPr>
          <w:rFonts w:asciiTheme="majorHAnsi" w:hAnsiTheme="majorHAnsi"/>
          <w:sz w:val="22"/>
          <w:szCs w:val="22"/>
        </w:rPr>
        <w:t xml:space="preserve"> by Philip Beard </w:t>
      </w:r>
    </w:p>
    <w:p w14:paraId="70168686" w14:textId="7D90CDD6" w:rsidR="00C21066" w:rsidRPr="00CC6AB3" w:rsidRDefault="00E03CDB" w:rsidP="00C21066">
      <w:pPr>
        <w:pStyle w:val="ListParagraph"/>
        <w:numPr>
          <w:ilvl w:val="0"/>
          <w:numId w:val="2"/>
        </w:numPr>
        <w:rPr>
          <w:rFonts w:asciiTheme="majorHAnsi" w:hAnsiTheme="majorHAnsi"/>
          <w:b/>
          <w:sz w:val="22"/>
          <w:szCs w:val="22"/>
        </w:rPr>
      </w:pPr>
      <w:r>
        <w:rPr>
          <w:rFonts w:asciiTheme="majorHAnsi" w:hAnsiTheme="majorHAnsi"/>
          <w:i/>
          <w:sz w:val="22"/>
          <w:szCs w:val="22"/>
        </w:rPr>
        <w:t>Going, Going, Gone</w:t>
      </w:r>
      <w:r w:rsidR="00C21066" w:rsidRPr="00CC6AB3">
        <w:rPr>
          <w:rFonts w:asciiTheme="majorHAnsi" w:hAnsiTheme="majorHAnsi"/>
          <w:sz w:val="22"/>
          <w:szCs w:val="22"/>
        </w:rPr>
        <w:t xml:space="preserve"> by </w:t>
      </w:r>
      <w:r>
        <w:rPr>
          <w:rFonts w:asciiTheme="majorHAnsi" w:hAnsiTheme="majorHAnsi"/>
          <w:sz w:val="22"/>
          <w:szCs w:val="22"/>
        </w:rPr>
        <w:t xml:space="preserve">Naomi </w:t>
      </w:r>
      <w:proofErr w:type="spellStart"/>
      <w:r>
        <w:rPr>
          <w:rFonts w:asciiTheme="majorHAnsi" w:hAnsiTheme="majorHAnsi"/>
          <w:sz w:val="22"/>
          <w:szCs w:val="22"/>
        </w:rPr>
        <w:t>Shihab</w:t>
      </w:r>
      <w:proofErr w:type="spellEnd"/>
      <w:r>
        <w:rPr>
          <w:rFonts w:asciiTheme="majorHAnsi" w:hAnsiTheme="majorHAnsi"/>
          <w:sz w:val="22"/>
          <w:szCs w:val="22"/>
        </w:rPr>
        <w:t xml:space="preserve"> Nye</w:t>
      </w:r>
      <w:r w:rsidR="00C21066" w:rsidRPr="00CC6AB3">
        <w:rPr>
          <w:rFonts w:asciiTheme="majorHAnsi" w:hAnsiTheme="majorHAnsi"/>
          <w:sz w:val="22"/>
          <w:szCs w:val="22"/>
        </w:rPr>
        <w:t xml:space="preserve"> </w:t>
      </w:r>
    </w:p>
    <w:p w14:paraId="2B33C73B" w14:textId="77777777" w:rsidR="00C21066" w:rsidRPr="00CC6AB3" w:rsidRDefault="00C21066" w:rsidP="00C21066">
      <w:pPr>
        <w:pStyle w:val="ListParagraph"/>
        <w:numPr>
          <w:ilvl w:val="0"/>
          <w:numId w:val="2"/>
        </w:numPr>
        <w:rPr>
          <w:rFonts w:asciiTheme="majorHAnsi" w:hAnsiTheme="majorHAnsi"/>
          <w:b/>
          <w:sz w:val="22"/>
          <w:szCs w:val="22"/>
        </w:rPr>
      </w:pPr>
      <w:r w:rsidRPr="00CC6AB3">
        <w:rPr>
          <w:rFonts w:asciiTheme="majorHAnsi" w:hAnsiTheme="majorHAnsi"/>
          <w:i/>
          <w:sz w:val="22"/>
          <w:szCs w:val="22"/>
        </w:rPr>
        <w:t>A Northern Light</w:t>
      </w:r>
      <w:r w:rsidRPr="00CC6AB3">
        <w:rPr>
          <w:rFonts w:asciiTheme="majorHAnsi" w:hAnsiTheme="majorHAnsi"/>
          <w:sz w:val="22"/>
          <w:szCs w:val="22"/>
        </w:rPr>
        <w:t xml:space="preserve"> by Jennifer Donnelly </w:t>
      </w:r>
    </w:p>
    <w:p w14:paraId="7C6EE258" w14:textId="77777777" w:rsidR="00C21066" w:rsidRPr="00CC6AB3" w:rsidRDefault="00C21066" w:rsidP="00C21066">
      <w:pPr>
        <w:pStyle w:val="ListParagraph"/>
        <w:numPr>
          <w:ilvl w:val="0"/>
          <w:numId w:val="2"/>
        </w:numPr>
        <w:rPr>
          <w:rFonts w:asciiTheme="majorHAnsi" w:hAnsiTheme="majorHAnsi"/>
          <w:b/>
          <w:sz w:val="22"/>
          <w:szCs w:val="22"/>
        </w:rPr>
      </w:pPr>
      <w:r w:rsidRPr="00CC6AB3">
        <w:rPr>
          <w:rFonts w:asciiTheme="majorHAnsi" w:hAnsiTheme="majorHAnsi"/>
          <w:i/>
          <w:sz w:val="22"/>
          <w:szCs w:val="22"/>
        </w:rPr>
        <w:t>Leviathan</w:t>
      </w:r>
      <w:r w:rsidRPr="00CC6AB3">
        <w:rPr>
          <w:rFonts w:asciiTheme="majorHAnsi" w:hAnsiTheme="majorHAnsi"/>
          <w:sz w:val="22"/>
          <w:szCs w:val="22"/>
        </w:rPr>
        <w:t xml:space="preserve"> by Scott </w:t>
      </w:r>
      <w:proofErr w:type="spellStart"/>
      <w:r w:rsidRPr="00CC6AB3">
        <w:rPr>
          <w:rFonts w:asciiTheme="majorHAnsi" w:hAnsiTheme="majorHAnsi"/>
          <w:sz w:val="22"/>
          <w:szCs w:val="22"/>
        </w:rPr>
        <w:t>Westerfeld</w:t>
      </w:r>
      <w:proofErr w:type="spellEnd"/>
      <w:r w:rsidRPr="00CC6AB3">
        <w:rPr>
          <w:rFonts w:asciiTheme="majorHAnsi" w:hAnsiTheme="majorHAnsi"/>
          <w:sz w:val="22"/>
          <w:szCs w:val="22"/>
        </w:rPr>
        <w:t xml:space="preserve"> </w:t>
      </w:r>
    </w:p>
    <w:p w14:paraId="44EE47D9" w14:textId="77777777" w:rsidR="00C21066" w:rsidRPr="00CC6AB3" w:rsidRDefault="00C21066" w:rsidP="00C21066">
      <w:pPr>
        <w:pStyle w:val="ListParagraph"/>
        <w:numPr>
          <w:ilvl w:val="0"/>
          <w:numId w:val="2"/>
        </w:numPr>
        <w:rPr>
          <w:rFonts w:asciiTheme="majorHAnsi" w:hAnsiTheme="majorHAnsi"/>
          <w:b/>
          <w:sz w:val="22"/>
          <w:szCs w:val="22"/>
        </w:rPr>
      </w:pPr>
      <w:r w:rsidRPr="00CC6AB3">
        <w:rPr>
          <w:rFonts w:asciiTheme="majorHAnsi" w:hAnsiTheme="majorHAnsi"/>
          <w:i/>
          <w:sz w:val="22"/>
          <w:szCs w:val="22"/>
        </w:rPr>
        <w:t>Born at Midnight</w:t>
      </w:r>
      <w:r w:rsidRPr="00CC6AB3">
        <w:rPr>
          <w:rFonts w:asciiTheme="majorHAnsi" w:hAnsiTheme="majorHAnsi"/>
          <w:sz w:val="22"/>
          <w:szCs w:val="22"/>
        </w:rPr>
        <w:t xml:space="preserve"> by C.C. Hunter </w:t>
      </w:r>
    </w:p>
    <w:p w14:paraId="04472FAB" w14:textId="77777777" w:rsidR="00C21066" w:rsidRPr="00CC6AB3" w:rsidRDefault="00C21066" w:rsidP="00C21066">
      <w:pPr>
        <w:pStyle w:val="ListParagraph"/>
        <w:numPr>
          <w:ilvl w:val="0"/>
          <w:numId w:val="2"/>
        </w:numPr>
        <w:rPr>
          <w:rFonts w:asciiTheme="majorHAnsi" w:hAnsiTheme="majorHAnsi"/>
          <w:b/>
          <w:sz w:val="22"/>
          <w:szCs w:val="22"/>
        </w:rPr>
      </w:pPr>
      <w:r w:rsidRPr="00CC6AB3">
        <w:rPr>
          <w:rFonts w:asciiTheme="majorHAnsi" w:hAnsiTheme="majorHAnsi"/>
          <w:i/>
          <w:sz w:val="22"/>
          <w:szCs w:val="22"/>
        </w:rPr>
        <w:t>Cinder</w:t>
      </w:r>
      <w:r w:rsidRPr="00CC6AB3">
        <w:rPr>
          <w:rFonts w:asciiTheme="majorHAnsi" w:hAnsiTheme="majorHAnsi"/>
          <w:sz w:val="22"/>
          <w:szCs w:val="22"/>
        </w:rPr>
        <w:t xml:space="preserve"> by Marissa Meyer </w:t>
      </w:r>
    </w:p>
    <w:p w14:paraId="39FC72D0" w14:textId="77777777" w:rsidR="00C21066" w:rsidRPr="00CC6AB3" w:rsidRDefault="00C21066" w:rsidP="00C21066">
      <w:pPr>
        <w:pStyle w:val="ListParagraph"/>
        <w:numPr>
          <w:ilvl w:val="0"/>
          <w:numId w:val="2"/>
        </w:numPr>
        <w:rPr>
          <w:rFonts w:asciiTheme="majorHAnsi" w:hAnsiTheme="majorHAnsi"/>
          <w:b/>
          <w:i/>
          <w:sz w:val="22"/>
          <w:szCs w:val="22"/>
        </w:rPr>
      </w:pPr>
      <w:r w:rsidRPr="00CC6AB3">
        <w:rPr>
          <w:rFonts w:asciiTheme="majorHAnsi" w:hAnsiTheme="majorHAnsi"/>
          <w:i/>
          <w:sz w:val="22"/>
          <w:szCs w:val="22"/>
        </w:rPr>
        <w:t xml:space="preserve">Thirteen Reasons Why </w:t>
      </w:r>
      <w:r w:rsidRPr="00CC6AB3">
        <w:rPr>
          <w:rFonts w:asciiTheme="majorHAnsi" w:hAnsiTheme="majorHAnsi"/>
          <w:sz w:val="22"/>
          <w:szCs w:val="22"/>
        </w:rPr>
        <w:t>by Jay Asher</w:t>
      </w:r>
    </w:p>
    <w:p w14:paraId="24CD582D" w14:textId="77777777" w:rsidR="00C21066" w:rsidRPr="00CC6AB3" w:rsidRDefault="00C21066" w:rsidP="00C21066">
      <w:pPr>
        <w:pStyle w:val="ListParagraph"/>
        <w:numPr>
          <w:ilvl w:val="0"/>
          <w:numId w:val="2"/>
        </w:numPr>
        <w:rPr>
          <w:rFonts w:asciiTheme="majorHAnsi" w:hAnsiTheme="majorHAnsi"/>
          <w:b/>
          <w:i/>
          <w:sz w:val="22"/>
          <w:szCs w:val="22"/>
        </w:rPr>
      </w:pPr>
      <w:r w:rsidRPr="00CC6AB3">
        <w:rPr>
          <w:rFonts w:asciiTheme="majorHAnsi" w:hAnsiTheme="majorHAnsi"/>
          <w:i/>
          <w:sz w:val="22"/>
          <w:szCs w:val="22"/>
        </w:rPr>
        <w:t xml:space="preserve">An Abundance of </w:t>
      </w:r>
      <w:proofErr w:type="spellStart"/>
      <w:r w:rsidRPr="00CC6AB3">
        <w:rPr>
          <w:rFonts w:asciiTheme="majorHAnsi" w:hAnsiTheme="majorHAnsi"/>
          <w:i/>
          <w:sz w:val="22"/>
          <w:szCs w:val="22"/>
        </w:rPr>
        <w:t>Katherines</w:t>
      </w:r>
      <w:proofErr w:type="spellEnd"/>
      <w:r w:rsidRPr="00CC6AB3">
        <w:rPr>
          <w:rFonts w:asciiTheme="majorHAnsi" w:hAnsiTheme="majorHAnsi"/>
          <w:sz w:val="22"/>
          <w:szCs w:val="22"/>
        </w:rPr>
        <w:t xml:space="preserve"> by John Green</w:t>
      </w:r>
    </w:p>
    <w:p w14:paraId="74BC7C2E" w14:textId="77777777" w:rsidR="00C21066" w:rsidRPr="00CC6AB3" w:rsidRDefault="00C21066" w:rsidP="00C21066">
      <w:pPr>
        <w:pStyle w:val="ListParagraph"/>
        <w:numPr>
          <w:ilvl w:val="0"/>
          <w:numId w:val="2"/>
        </w:numPr>
        <w:rPr>
          <w:rFonts w:asciiTheme="majorHAnsi" w:hAnsiTheme="majorHAnsi"/>
          <w:b/>
          <w:i/>
          <w:sz w:val="22"/>
          <w:szCs w:val="22"/>
        </w:rPr>
      </w:pPr>
      <w:proofErr w:type="spellStart"/>
      <w:r w:rsidRPr="00CC6AB3">
        <w:rPr>
          <w:rFonts w:asciiTheme="majorHAnsi" w:hAnsiTheme="majorHAnsi"/>
          <w:i/>
          <w:sz w:val="22"/>
          <w:szCs w:val="22"/>
        </w:rPr>
        <w:t>Uglies</w:t>
      </w:r>
      <w:proofErr w:type="spellEnd"/>
      <w:r w:rsidRPr="00CC6AB3">
        <w:rPr>
          <w:rFonts w:asciiTheme="majorHAnsi" w:hAnsiTheme="majorHAnsi"/>
          <w:i/>
          <w:sz w:val="22"/>
          <w:szCs w:val="22"/>
        </w:rPr>
        <w:t xml:space="preserve"> </w:t>
      </w:r>
      <w:r w:rsidRPr="00CC6AB3">
        <w:rPr>
          <w:rFonts w:asciiTheme="majorHAnsi" w:hAnsiTheme="majorHAnsi"/>
          <w:sz w:val="22"/>
          <w:szCs w:val="22"/>
        </w:rPr>
        <w:t xml:space="preserve">by Scott </w:t>
      </w:r>
      <w:proofErr w:type="spellStart"/>
      <w:r w:rsidRPr="00CC6AB3">
        <w:rPr>
          <w:rFonts w:asciiTheme="majorHAnsi" w:hAnsiTheme="majorHAnsi"/>
          <w:sz w:val="22"/>
          <w:szCs w:val="22"/>
        </w:rPr>
        <w:t>Westerfeld</w:t>
      </w:r>
      <w:proofErr w:type="spellEnd"/>
      <w:r w:rsidRPr="00CC6AB3">
        <w:rPr>
          <w:rFonts w:asciiTheme="majorHAnsi" w:hAnsiTheme="majorHAnsi"/>
          <w:sz w:val="22"/>
          <w:szCs w:val="22"/>
        </w:rPr>
        <w:t xml:space="preserve"> </w:t>
      </w:r>
    </w:p>
    <w:p w14:paraId="7DF4D5A3" w14:textId="77777777" w:rsidR="00C21066" w:rsidRPr="00CC6AB3" w:rsidRDefault="00C21066" w:rsidP="00C21066">
      <w:pPr>
        <w:pStyle w:val="ListParagraph"/>
        <w:numPr>
          <w:ilvl w:val="0"/>
          <w:numId w:val="2"/>
        </w:numPr>
        <w:rPr>
          <w:rFonts w:asciiTheme="majorHAnsi" w:hAnsiTheme="majorHAnsi"/>
          <w:b/>
          <w:i/>
          <w:sz w:val="22"/>
          <w:szCs w:val="22"/>
        </w:rPr>
      </w:pPr>
      <w:r w:rsidRPr="00CC6AB3">
        <w:rPr>
          <w:rFonts w:asciiTheme="majorHAnsi" w:hAnsiTheme="majorHAnsi"/>
          <w:i/>
          <w:sz w:val="22"/>
          <w:szCs w:val="22"/>
        </w:rPr>
        <w:t xml:space="preserve">Looking for Alaska </w:t>
      </w:r>
      <w:r w:rsidRPr="00CC6AB3">
        <w:rPr>
          <w:rFonts w:asciiTheme="majorHAnsi" w:hAnsiTheme="majorHAnsi"/>
          <w:sz w:val="22"/>
          <w:szCs w:val="22"/>
        </w:rPr>
        <w:t>by John Green</w:t>
      </w:r>
    </w:p>
    <w:p w14:paraId="34B4C1D5" w14:textId="77777777" w:rsidR="00C21066" w:rsidRPr="00CC6AB3" w:rsidRDefault="00C21066" w:rsidP="00C21066">
      <w:pPr>
        <w:pStyle w:val="ListParagraph"/>
        <w:numPr>
          <w:ilvl w:val="0"/>
          <w:numId w:val="2"/>
        </w:numPr>
        <w:rPr>
          <w:rFonts w:asciiTheme="majorHAnsi" w:hAnsiTheme="majorHAnsi"/>
          <w:b/>
          <w:i/>
          <w:sz w:val="22"/>
          <w:szCs w:val="22"/>
        </w:rPr>
      </w:pPr>
      <w:r w:rsidRPr="00CC6AB3">
        <w:rPr>
          <w:rFonts w:asciiTheme="majorHAnsi" w:hAnsiTheme="majorHAnsi"/>
          <w:i/>
          <w:sz w:val="22"/>
          <w:szCs w:val="22"/>
        </w:rPr>
        <w:t xml:space="preserve">Mockingbird </w:t>
      </w:r>
      <w:r w:rsidRPr="00CC6AB3">
        <w:rPr>
          <w:rFonts w:asciiTheme="majorHAnsi" w:hAnsiTheme="majorHAnsi"/>
          <w:sz w:val="22"/>
          <w:szCs w:val="22"/>
        </w:rPr>
        <w:t xml:space="preserve">by Kathryn Erskine </w:t>
      </w:r>
    </w:p>
    <w:p w14:paraId="157CC659" w14:textId="77777777" w:rsidR="00C21066" w:rsidRPr="00CC6AB3" w:rsidRDefault="00C21066" w:rsidP="006D0F51">
      <w:pPr>
        <w:pStyle w:val="ListParagraph"/>
        <w:numPr>
          <w:ilvl w:val="0"/>
          <w:numId w:val="2"/>
        </w:numPr>
        <w:rPr>
          <w:rFonts w:asciiTheme="majorHAnsi" w:hAnsiTheme="majorHAnsi"/>
          <w:b/>
          <w:i/>
          <w:sz w:val="22"/>
          <w:szCs w:val="22"/>
        </w:rPr>
      </w:pPr>
      <w:r w:rsidRPr="00CC6AB3">
        <w:rPr>
          <w:rFonts w:asciiTheme="majorHAnsi" w:hAnsiTheme="majorHAnsi"/>
          <w:i/>
          <w:sz w:val="22"/>
          <w:szCs w:val="22"/>
        </w:rPr>
        <w:t xml:space="preserve">Monster </w:t>
      </w:r>
      <w:r w:rsidRPr="00CC6AB3">
        <w:rPr>
          <w:rFonts w:asciiTheme="majorHAnsi" w:hAnsiTheme="majorHAnsi"/>
          <w:sz w:val="22"/>
          <w:szCs w:val="22"/>
        </w:rPr>
        <w:t xml:space="preserve">by Walter Dean Myers </w:t>
      </w:r>
    </w:p>
    <w:p w14:paraId="6ED2001F" w14:textId="77777777" w:rsidR="00C21066" w:rsidRPr="00E202B9" w:rsidRDefault="00C21066" w:rsidP="00C21066">
      <w:pPr>
        <w:rPr>
          <w:rFonts w:asciiTheme="majorHAnsi" w:hAnsiTheme="majorHAnsi"/>
          <w:b/>
        </w:rPr>
      </w:pPr>
      <w:r w:rsidRPr="00E202B9">
        <w:rPr>
          <w:rFonts w:asciiTheme="majorHAnsi" w:hAnsiTheme="majorHAnsi"/>
          <w:b/>
        </w:rPr>
        <w:t>Additional Information:</w:t>
      </w:r>
    </w:p>
    <w:p w14:paraId="095BA385" w14:textId="77777777" w:rsidR="00C21066" w:rsidRPr="00CC6AB3" w:rsidRDefault="00C21066" w:rsidP="00C21066">
      <w:pPr>
        <w:rPr>
          <w:rFonts w:asciiTheme="majorHAnsi" w:hAnsiTheme="majorHAnsi"/>
        </w:rPr>
      </w:pPr>
      <w:r w:rsidRPr="00CC6AB3">
        <w:rPr>
          <w:rFonts w:asciiTheme="majorHAnsi" w:hAnsiTheme="majorHAnsi"/>
        </w:rPr>
        <w:t xml:space="preserve">You might want to consider going online and visiting the Young Adult Library Service Association (YALSA) website, Goodreads.com, iTunes and Amazon.com for reviews, ratings and information that will assist you in your summer reading selection. </w:t>
      </w:r>
    </w:p>
    <w:p w14:paraId="1B9CDB58" w14:textId="475D0816" w:rsidR="00C21066" w:rsidRPr="00CC6AB3" w:rsidRDefault="00C21066">
      <w:pPr>
        <w:rPr>
          <w:rFonts w:asciiTheme="majorHAnsi" w:hAnsiTheme="majorHAnsi"/>
        </w:rPr>
      </w:pPr>
      <w:r w:rsidRPr="00CC6AB3">
        <w:rPr>
          <w:rFonts w:asciiTheme="majorHAnsi" w:hAnsiTheme="majorHAnsi"/>
        </w:rPr>
        <w:t>If you have any questions about the summer reading</w:t>
      </w:r>
      <w:r w:rsidR="00FE6DE9">
        <w:rPr>
          <w:rFonts w:asciiTheme="majorHAnsi" w:hAnsiTheme="majorHAnsi"/>
        </w:rPr>
        <w:t xml:space="preserve"> assignment</w:t>
      </w:r>
      <w:r w:rsidRPr="00CC6AB3">
        <w:rPr>
          <w:rFonts w:asciiTheme="majorHAnsi" w:hAnsiTheme="majorHAnsi"/>
        </w:rPr>
        <w:t xml:space="preserve">, please contact Valerie Taylor, Instructional Partner for </w:t>
      </w:r>
      <w:r w:rsidR="00A24BA2">
        <w:rPr>
          <w:rFonts w:asciiTheme="majorHAnsi" w:hAnsiTheme="majorHAnsi"/>
        </w:rPr>
        <w:t>Humanities</w:t>
      </w:r>
      <w:r w:rsidRPr="00CC6AB3">
        <w:rPr>
          <w:rFonts w:asciiTheme="majorHAnsi" w:hAnsiTheme="majorHAnsi"/>
        </w:rPr>
        <w:t xml:space="preserve">, at </w:t>
      </w:r>
      <w:hyperlink r:id="rId7" w:history="1">
        <w:r w:rsidRPr="00CC6AB3">
          <w:rPr>
            <w:rStyle w:val="Hyperlink"/>
            <w:rFonts w:asciiTheme="majorHAnsi" w:hAnsiTheme="majorHAnsi"/>
          </w:rPr>
          <w:t>vtaylor@eanesisd.net</w:t>
        </w:r>
      </w:hyperlink>
      <w:r w:rsidRPr="00CC6AB3">
        <w:rPr>
          <w:rFonts w:asciiTheme="majorHAnsi" w:hAnsiTheme="majorHAnsi"/>
        </w:rPr>
        <w:t>.</w:t>
      </w:r>
    </w:p>
    <w:sectPr w:rsidR="00C21066" w:rsidRPr="00CC6AB3" w:rsidSect="00CC6AB3">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oper Black">
    <w:panose1 w:val="0208090404030B020404"/>
    <w:charset w:val="00"/>
    <w:family w:val="auto"/>
    <w:pitch w:val="variable"/>
    <w:sig w:usb0="00000003" w:usb1="00000000" w:usb2="00000000" w:usb3="00000000" w:csb0="00000001" w:csb1="00000000"/>
  </w:font>
  <w:font w:name="Comic Book">
    <w:altName w:val="Courier New"/>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040E"/>
    <w:multiLevelType w:val="hybridMultilevel"/>
    <w:tmpl w:val="62B0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673646"/>
    <w:multiLevelType w:val="hybridMultilevel"/>
    <w:tmpl w:val="8EC21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0C"/>
    <w:rsid w:val="00574C07"/>
    <w:rsid w:val="006D0F51"/>
    <w:rsid w:val="008A4E0C"/>
    <w:rsid w:val="00A24BA2"/>
    <w:rsid w:val="00AB3FBC"/>
    <w:rsid w:val="00C21066"/>
    <w:rsid w:val="00CC6AB3"/>
    <w:rsid w:val="00D31918"/>
    <w:rsid w:val="00E0317C"/>
    <w:rsid w:val="00E03CDB"/>
    <w:rsid w:val="00FE6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EA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0C"/>
    <w:rPr>
      <w:rFonts w:ascii="Times New Roman" w:eastAsiaTheme="minorEastAsia"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E0C"/>
    <w:pPr>
      <w:spacing w:after="0" w:line="240" w:lineRule="auto"/>
    </w:pPr>
    <w:rPr>
      <w:rFonts w:ascii="Times New Roman" w:eastAsiaTheme="minorEastAsia" w:hAnsi="Times New Roman" w:cs="Times New Roman"/>
      <w:sz w:val="24"/>
      <w:szCs w:val="24"/>
      <w:lang w:eastAsia="zh-CN"/>
    </w:rPr>
  </w:style>
  <w:style w:type="paragraph" w:styleId="ListParagraph">
    <w:name w:val="List Paragraph"/>
    <w:basedOn w:val="Normal"/>
    <w:uiPriority w:val="34"/>
    <w:qFormat/>
    <w:rsid w:val="008A4E0C"/>
    <w:pPr>
      <w:ind w:left="720"/>
      <w:contextualSpacing/>
    </w:pPr>
  </w:style>
  <w:style w:type="character" w:styleId="Hyperlink">
    <w:name w:val="Hyperlink"/>
    <w:basedOn w:val="DefaultParagraphFont"/>
    <w:uiPriority w:val="99"/>
    <w:unhideWhenUsed/>
    <w:rsid w:val="00C21066"/>
    <w:rPr>
      <w:color w:val="0000FF" w:themeColor="hyperlink"/>
      <w:u w:val="single"/>
    </w:rPr>
  </w:style>
  <w:style w:type="paragraph" w:styleId="BalloonText">
    <w:name w:val="Balloon Text"/>
    <w:basedOn w:val="Normal"/>
    <w:link w:val="BalloonTextChar"/>
    <w:uiPriority w:val="99"/>
    <w:semiHidden/>
    <w:unhideWhenUsed/>
    <w:rsid w:val="00CC6A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AB3"/>
    <w:rPr>
      <w:rFonts w:ascii="Lucida Grande" w:eastAsiaTheme="minorEastAsia" w:hAnsi="Lucida Grande" w:cs="Lucida Grande"/>
      <w:sz w:val="18"/>
      <w:szCs w:val="18"/>
      <w:lang w:eastAsia="zh-CN"/>
    </w:rPr>
  </w:style>
  <w:style w:type="character" w:styleId="FollowedHyperlink">
    <w:name w:val="FollowedHyperlink"/>
    <w:basedOn w:val="DefaultParagraphFont"/>
    <w:uiPriority w:val="99"/>
    <w:semiHidden/>
    <w:unhideWhenUsed/>
    <w:rsid w:val="00A24BA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0C"/>
    <w:rPr>
      <w:rFonts w:ascii="Times New Roman" w:eastAsiaTheme="minorEastAsia"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E0C"/>
    <w:pPr>
      <w:spacing w:after="0" w:line="240" w:lineRule="auto"/>
    </w:pPr>
    <w:rPr>
      <w:rFonts w:ascii="Times New Roman" w:eastAsiaTheme="minorEastAsia" w:hAnsi="Times New Roman" w:cs="Times New Roman"/>
      <w:sz w:val="24"/>
      <w:szCs w:val="24"/>
      <w:lang w:eastAsia="zh-CN"/>
    </w:rPr>
  </w:style>
  <w:style w:type="paragraph" w:styleId="ListParagraph">
    <w:name w:val="List Paragraph"/>
    <w:basedOn w:val="Normal"/>
    <w:uiPriority w:val="34"/>
    <w:qFormat/>
    <w:rsid w:val="008A4E0C"/>
    <w:pPr>
      <w:ind w:left="720"/>
      <w:contextualSpacing/>
    </w:pPr>
  </w:style>
  <w:style w:type="character" w:styleId="Hyperlink">
    <w:name w:val="Hyperlink"/>
    <w:basedOn w:val="DefaultParagraphFont"/>
    <w:uiPriority w:val="99"/>
    <w:unhideWhenUsed/>
    <w:rsid w:val="00C21066"/>
    <w:rPr>
      <w:color w:val="0000FF" w:themeColor="hyperlink"/>
      <w:u w:val="single"/>
    </w:rPr>
  </w:style>
  <w:style w:type="paragraph" w:styleId="BalloonText">
    <w:name w:val="Balloon Text"/>
    <w:basedOn w:val="Normal"/>
    <w:link w:val="BalloonTextChar"/>
    <w:uiPriority w:val="99"/>
    <w:semiHidden/>
    <w:unhideWhenUsed/>
    <w:rsid w:val="00CC6A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AB3"/>
    <w:rPr>
      <w:rFonts w:ascii="Lucida Grande" w:eastAsiaTheme="minorEastAsia" w:hAnsi="Lucida Grande" w:cs="Lucida Grande"/>
      <w:sz w:val="18"/>
      <w:szCs w:val="18"/>
      <w:lang w:eastAsia="zh-CN"/>
    </w:rPr>
  </w:style>
  <w:style w:type="character" w:styleId="FollowedHyperlink">
    <w:name w:val="FollowedHyperlink"/>
    <w:basedOn w:val="DefaultParagraphFont"/>
    <w:uiPriority w:val="99"/>
    <w:semiHidden/>
    <w:unhideWhenUsed/>
    <w:rsid w:val="00A24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vtaylor@eanesisd.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690</Words>
  <Characters>3933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cp:revision>
  <dcterms:created xsi:type="dcterms:W3CDTF">2016-05-22T16:21:00Z</dcterms:created>
  <dcterms:modified xsi:type="dcterms:W3CDTF">2016-05-22T22:03:00Z</dcterms:modified>
</cp:coreProperties>
</file>